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062B" w14:textId="77777777" w:rsidR="006A1B93" w:rsidRDefault="006A1B93" w:rsidP="006A1B93">
      <w:pPr>
        <w:jc w:val="center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CREATE Fellowships</w:t>
      </w:r>
    </w:p>
    <w:p w14:paraId="229BF812" w14:textId="77777777" w:rsidR="006A1B93" w:rsidRDefault="006A1B93" w:rsidP="006A1B93">
      <w:pPr>
        <w:rPr>
          <w:rFonts w:ascii="Calibri" w:eastAsia="Calibri" w:hAnsi="Calibri" w:cs="Calibri"/>
          <w:b/>
          <w:i/>
          <w:sz w:val="28"/>
          <w:szCs w:val="28"/>
          <w:highlight w:val="white"/>
        </w:rPr>
      </w:pPr>
    </w:p>
    <w:p w14:paraId="548897B7" w14:textId="77777777" w:rsidR="006A1B93" w:rsidRDefault="006A1B93" w:rsidP="006A1B93">
      <w:pPr>
        <w:jc w:val="center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Some inspiration for ideas for the Fellowship</w:t>
      </w:r>
    </w:p>
    <w:p w14:paraId="173124C5" w14:textId="77777777" w:rsidR="006A1B93" w:rsidRDefault="006A1B93" w:rsidP="006A1B9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535C5283" w14:textId="77777777" w:rsidR="006A1B93" w:rsidRDefault="006A1B93" w:rsidP="006A1B93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topics or themes that can be explored through the fellowships include (but are not limited to): </w:t>
      </w:r>
    </w:p>
    <w:p w14:paraId="17D6473B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Documentation of emergent cross-movement spaces in the global South.</w:t>
      </w:r>
    </w:p>
    <w:p w14:paraId="12775B88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Identifying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faultlines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between movements and critically engaging on inequalities being reproduced within social movement spaces. </w:t>
      </w:r>
    </w:p>
    <w:p w14:paraId="07FF339F" w14:textId="64E16E31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Exploring/reclaiming the history of activism through an inte</w:t>
      </w:r>
      <w:r>
        <w:rPr>
          <w:rFonts w:ascii="Calibri" w:eastAsia="Calibri" w:hAnsi="Calibri" w:cs="Calibri"/>
          <w:sz w:val="24"/>
          <w:szCs w:val="24"/>
          <w:highlight w:val="white"/>
        </w:rPr>
        <w:t>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highlight w:val="white"/>
        </w:rPr>
        <w:t>sex, gender, sexuality and disability lens.</w:t>
      </w:r>
    </w:p>
    <w:p w14:paraId="646C0B9D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Ideas for creating more inclusive and accessible cross-movement spaces.</w:t>
      </w:r>
    </w:p>
    <w:p w14:paraId="2006705C" w14:textId="5AB82146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Archives and knowledge of the history of inte</w:t>
      </w:r>
      <w:r>
        <w:rPr>
          <w:rFonts w:ascii="Calibri" w:eastAsia="Calibri" w:hAnsi="Calibri" w:cs="Calibri"/>
          <w:sz w:val="24"/>
          <w:szCs w:val="24"/>
          <w:highlight w:val="white"/>
        </w:rPr>
        <w:t>r</w:t>
      </w:r>
      <w:r>
        <w:rPr>
          <w:rFonts w:ascii="Calibri" w:eastAsia="Calibri" w:hAnsi="Calibri" w:cs="Calibri"/>
          <w:sz w:val="24"/>
          <w:szCs w:val="24"/>
          <w:highlight w:val="white"/>
        </w:rPr>
        <w:t>sex, disability and LGBT movements intersections.</w:t>
      </w:r>
    </w:p>
    <w:p w14:paraId="32114999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Anti-colonial perspective on sexual and gender diversity, intersex rights and disability.</w:t>
      </w:r>
    </w:p>
    <w:p w14:paraId="5C4133B1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Access to intimacy and sexual and gender diversity, intersex and disability. </w:t>
      </w:r>
    </w:p>
    <w:p w14:paraId="4C690795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Navigating everyday support care and coming out and chronic illness.</w:t>
      </w:r>
    </w:p>
    <w:p w14:paraId="7454C9C0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Deaf, deafblind and blind communities and access to information on sexual and gender diversity and intersex rights.</w:t>
      </w:r>
    </w:p>
    <w:p w14:paraId="73CCB6CB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Sexual and gender diversity and institutionalization.</w:t>
      </w:r>
    </w:p>
    <w:p w14:paraId="0F8D8741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Neurodiversity and sexual and gender diversity.  </w:t>
      </w:r>
    </w:p>
    <w:p w14:paraId="438A85AE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relationship between intersex and disability studies. </w:t>
      </w:r>
    </w:p>
    <w:p w14:paraId="34373F7A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Medicalization of transgender, intersex and disabled bodies. </w:t>
      </w:r>
    </w:p>
    <w:p w14:paraId="468AE7F0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Activism in transphobic and queerphobic societies and impact on mental health.</w:t>
      </w:r>
    </w:p>
    <w:p w14:paraId="59F0BA01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Access to sexual and reproductive healthcare and structural oppressions.</w:t>
      </w:r>
    </w:p>
    <w:p w14:paraId="031C8DB6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Medicalization and criminalization and sexual and gender diversity, intersex rights and disability: how they impact communities at these intersections.</w:t>
      </w:r>
    </w:p>
    <w:p w14:paraId="79752E52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Economic justice and gender, sexuality and disability.</w:t>
      </w:r>
    </w:p>
    <w:p w14:paraId="1F7EEA44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Cross-national/regional analysis of the intersection of sexual and gender diversity, intersex and disability.</w:t>
      </w:r>
    </w:p>
    <w:p w14:paraId="62EE0173" w14:textId="77777777" w:rsidR="006A1B93" w:rsidRDefault="006A1B93" w:rsidP="006A1B93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Intergenerational activism at the intersection.</w:t>
      </w:r>
    </w:p>
    <w:p w14:paraId="5FBA954E" w14:textId="77777777" w:rsidR="00D24C2A" w:rsidRDefault="00D24C2A"/>
    <w:sectPr w:rsidR="00D2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4A75"/>
    <w:multiLevelType w:val="multilevel"/>
    <w:tmpl w:val="7B6AFA4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93"/>
    <w:rsid w:val="006A1B93"/>
    <w:rsid w:val="00D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80B"/>
  <w15:chartTrackingRefBased/>
  <w15:docId w15:val="{1C5DA837-95F6-426C-A4A4-4E3C27DE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B9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Sakeena Razick</dc:creator>
  <cp:keywords/>
  <dc:description/>
  <cp:lastModifiedBy>Sakeena Razick</cp:lastModifiedBy>
  <cp:revision>1</cp:revision>
  <dcterms:created xsi:type="dcterms:W3CDTF">2022-01-27T13:43:00Z</dcterms:created>
  <dcterms:modified xsi:type="dcterms:W3CDTF">2022-01-27T13:43:00Z</dcterms:modified>
</cp:coreProperties>
</file>