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4E10" w14:textId="5F866DCA" w:rsidR="00F6778A" w:rsidRPr="00063B38" w:rsidRDefault="00063B38" w:rsidP="006E1FC0">
      <w:pPr>
        <w:ind w:right="-142"/>
        <w:rPr>
          <w:lang w:val="en-US"/>
        </w:rPr>
      </w:pPr>
      <w:r w:rsidRPr="00063B38">
        <w:rPr>
          <w:noProof/>
          <w:lang w:val="en-US"/>
        </w:rPr>
        <mc:AlternateContent>
          <mc:Choice Requires="wps">
            <w:drawing>
              <wp:anchor distT="0" distB="0" distL="114300" distR="114300" simplePos="0" relativeHeight="251696639" behindDoc="1" locked="0" layoutInCell="1" allowOverlap="1" wp14:anchorId="32ABBDD3" wp14:editId="29215470">
                <wp:simplePos x="0" y="0"/>
                <wp:positionH relativeFrom="margin">
                  <wp:align>left</wp:align>
                </wp:positionH>
                <wp:positionV relativeFrom="paragraph">
                  <wp:posOffset>5459095</wp:posOffset>
                </wp:positionV>
                <wp:extent cx="5857875" cy="1609725"/>
                <wp:effectExtent l="0" t="0" r="9525" b="9525"/>
                <wp:wrapThrough wrapText="bothSides">
                  <wp:wrapPolygon edited="0">
                    <wp:start x="0" y="0"/>
                    <wp:lineTo x="0" y="21472"/>
                    <wp:lineTo x="21565" y="21472"/>
                    <wp:lineTo x="21565" y="0"/>
                    <wp:lineTo x="0" y="0"/>
                  </wp:wrapPolygon>
                </wp:wrapThrough>
                <wp:docPr id="3" name="Rectangle 3"/>
                <wp:cNvGraphicFramePr/>
                <a:graphic xmlns:a="http://schemas.openxmlformats.org/drawingml/2006/main">
                  <a:graphicData uri="http://schemas.microsoft.com/office/word/2010/wordprocessingShape">
                    <wps:wsp>
                      <wps:cNvSpPr/>
                      <wps:spPr>
                        <a:xfrm>
                          <a:off x="0" y="0"/>
                          <a:ext cx="5857875" cy="1609725"/>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51AE6" id="Rectangle 3" o:spid="_x0000_s1026" style="position:absolute;margin-left:0;margin-top:429.85pt;width:461.25pt;height:126.75pt;z-index:-2516198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" stroked="f" strokeweight=".5pt">
                <w10:wrap type="through" anchorx="margin"/>
              </v:rect>
            </w:pict>
          </mc:Fallback>
        </mc:AlternateContent>
      </w:r>
      <w:r w:rsidRPr="00063B38">
        <w:rPr>
          <w:noProof/>
          <w:lang w:val="en-US"/>
        </w:rPr>
        <mc:AlternateContent>
          <mc:Choice Requires="wps">
            <w:drawing>
              <wp:anchor distT="0" distB="0" distL="114300" distR="114300" simplePos="0" relativeHeight="251697152" behindDoc="0" locked="0" layoutInCell="1" allowOverlap="1" wp14:anchorId="5E9A16CA" wp14:editId="249E579D">
                <wp:simplePos x="0" y="0"/>
                <wp:positionH relativeFrom="column">
                  <wp:posOffset>113665</wp:posOffset>
                </wp:positionH>
                <wp:positionV relativeFrom="paragraph">
                  <wp:posOffset>3707130</wp:posOffset>
                </wp:positionV>
                <wp:extent cx="6172200" cy="34290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6172200" cy="3429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C999EC" w14:textId="3280656C" w:rsidR="00BE5B99" w:rsidRPr="00AD6562" w:rsidRDefault="00B27857" w:rsidP="00B27857">
                            <w:pPr>
                              <w:pStyle w:val="Title"/>
                              <w:spacing w:before="360" w:line="192" w:lineRule="auto"/>
                              <w:rPr>
                                <w:sz w:val="104"/>
                                <w:szCs w:val="104"/>
                              </w:rPr>
                            </w:pPr>
                            <w:r w:rsidRPr="00B27857">
                              <w:rPr>
                                <w:sz w:val="104"/>
                                <w:szCs w:val="104"/>
                              </w:rPr>
                              <w:t xml:space="preserve">TOR for </w:t>
                            </w:r>
                            <w:proofErr w:type="spellStart"/>
                            <w:r w:rsidRPr="00B27857">
                              <w:rPr>
                                <w:sz w:val="104"/>
                                <w:szCs w:val="104"/>
                              </w:rPr>
                              <w:t>Regional</w:t>
                            </w:r>
                            <w:proofErr w:type="spellEnd"/>
                            <w:r w:rsidRPr="00B27857">
                              <w:rPr>
                                <w:sz w:val="104"/>
                                <w:szCs w:val="104"/>
                              </w:rPr>
                              <w:t xml:space="preserve"> Coordination and Advisory </w:t>
                            </w:r>
                            <w:proofErr w:type="spellStart"/>
                            <w:r w:rsidRPr="00B27857">
                              <w:rPr>
                                <w:sz w:val="104"/>
                                <w:szCs w:val="104"/>
                              </w:rPr>
                              <w:t>Committee</w:t>
                            </w:r>
                            <w:proofErr w:type="spellEnd"/>
                            <w:r w:rsidRPr="00B27857">
                              <w:rPr>
                                <w:sz w:val="104"/>
                                <w:szCs w:val="104"/>
                              </w:rPr>
                              <w:t xml:space="preserve"> (RCAC)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A16CA" id="_x0000_t202" coordsize="21600,21600" o:spt="202" path="m,l,21600r21600,l21600,xe">
                <v:stroke joinstyle="miter"/>
                <v:path gradientshapeok="t" o:connecttype="rect"/>
              </v:shapetype>
              <v:shape id="Text Box 26" o:spid="_x0000_s1026" type="#_x0000_t202" style="position:absolute;margin-left:8.95pt;margin-top:291.9pt;width:486pt;height:27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" filled="f" stroked="f">
                <v:textbox>
                  <w:txbxContent>
                    <w:p w14:paraId="53C999EC" w14:textId="3280656C" w:rsidR="00BE5B99" w:rsidRPr="00AD6562" w:rsidRDefault="00B27857" w:rsidP="00B27857">
                      <w:pPr>
                        <w:pStyle w:val="Title"/>
                        <w:spacing w:before="360" w:line="192" w:lineRule="auto"/>
                        <w:rPr>
                          <w:sz w:val="104"/>
                          <w:szCs w:val="104"/>
                        </w:rPr>
                      </w:pPr>
                      <w:r w:rsidRPr="00B27857">
                        <w:rPr>
                          <w:sz w:val="104"/>
                          <w:szCs w:val="104"/>
                        </w:rPr>
                        <w:t>TOR for Regional Coordination and Advisory Committee (RCAC)</w:t>
                      </w:r>
                    </w:p>
                  </w:txbxContent>
                </v:textbox>
                <w10:wrap type="square"/>
              </v:shape>
            </w:pict>
          </mc:Fallback>
        </mc:AlternateContent>
      </w:r>
      <w:r w:rsidR="00B27857" w:rsidRPr="00063B38">
        <w:rPr>
          <w:noProof/>
          <w:lang w:val="en-US"/>
        </w:rPr>
        <mc:AlternateContent>
          <mc:Choice Requires="wps">
            <w:drawing>
              <wp:anchor distT="0" distB="0" distL="114300" distR="114300" simplePos="0" relativeHeight="251696128" behindDoc="0" locked="0" layoutInCell="1" allowOverlap="1" wp14:anchorId="5E2C52BC" wp14:editId="72F461C0">
                <wp:simplePos x="0" y="0"/>
                <wp:positionH relativeFrom="margin">
                  <wp:align>left</wp:align>
                </wp:positionH>
                <wp:positionV relativeFrom="paragraph">
                  <wp:posOffset>4583430</wp:posOffset>
                </wp:positionV>
                <wp:extent cx="5772150" cy="914400"/>
                <wp:effectExtent l="0" t="0" r="0" b="0"/>
                <wp:wrapThrough wrapText="bothSides">
                  <wp:wrapPolygon edited="0">
                    <wp:start x="0" y="0"/>
                    <wp:lineTo x="0" y="21150"/>
                    <wp:lineTo x="21529" y="21150"/>
                    <wp:lineTo x="21529" y="0"/>
                    <wp:lineTo x="0" y="0"/>
                  </wp:wrapPolygon>
                </wp:wrapThrough>
                <wp:docPr id="288" name="Rectangle 2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72150" cy="914400"/>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0484E" id="Rectangle 288" o:spid="_x0000_s1026" alt="&quot;&quot;" style="position:absolute;margin-left:0;margin-top:360.9pt;width:454.5pt;height:1in;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" stroked="f" strokeweight=".5pt">
                <w10:wrap type="through" anchorx="margin"/>
              </v:rect>
            </w:pict>
          </mc:Fallback>
        </mc:AlternateContent>
      </w:r>
      <w:r w:rsidR="00B27857" w:rsidRPr="00063B38">
        <w:rPr>
          <w:noProof/>
          <w:lang w:val="en-US"/>
        </w:rPr>
        <mc:AlternateContent>
          <mc:Choice Requires="wps">
            <w:drawing>
              <wp:anchor distT="0" distB="0" distL="114300" distR="114300" simplePos="0" relativeHeight="251694080" behindDoc="0" locked="0" layoutInCell="1" allowOverlap="1" wp14:anchorId="49F71A24" wp14:editId="3B88B871">
                <wp:simplePos x="0" y="0"/>
                <wp:positionH relativeFrom="margin">
                  <wp:align>left</wp:align>
                </wp:positionH>
                <wp:positionV relativeFrom="paragraph">
                  <wp:posOffset>3850005</wp:posOffset>
                </wp:positionV>
                <wp:extent cx="5095875" cy="914400"/>
                <wp:effectExtent l="0" t="0" r="9525" b="0"/>
                <wp:wrapThrough wrapText="bothSides">
                  <wp:wrapPolygon edited="0">
                    <wp:start x="0" y="0"/>
                    <wp:lineTo x="0" y="21150"/>
                    <wp:lineTo x="21560" y="21150"/>
                    <wp:lineTo x="21560"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5095875" cy="914400"/>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19803" id="Rectangle 31" o:spid="_x0000_s1026" style="position:absolute;margin-left:0;margin-top:303.15pt;width:401.25pt;height:1in;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" stroked="f" strokeweight=".5pt">
                <w10:wrap type="through" anchorx="margin"/>
              </v:rect>
            </w:pict>
          </mc:Fallback>
        </mc:AlternateContent>
      </w:r>
      <w:sdt>
        <w:sdtPr>
          <w:rPr>
            <w:lang w:val="en-US"/>
          </w:rPr>
          <w:id w:val="-361673872"/>
          <w:docPartObj>
            <w:docPartGallery w:val="Cover Pages"/>
            <w:docPartUnique/>
          </w:docPartObj>
        </w:sdtPr>
        <w:sdtContent>
          <w:r w:rsidR="00BA6599" w:rsidRPr="00063B38">
            <w:rPr>
              <w:noProof/>
              <w:lang w:val="en-US"/>
            </w:rPr>
            <w:drawing>
              <wp:anchor distT="0" distB="0" distL="114300" distR="114300" simplePos="0" relativeHeight="251669504" behindDoc="0" locked="1" layoutInCell="1" allowOverlap="1" wp14:anchorId="22AAB22D" wp14:editId="07B29485">
                <wp:simplePos x="0" y="0"/>
                <wp:positionH relativeFrom="column">
                  <wp:posOffset>877570</wp:posOffset>
                </wp:positionH>
                <wp:positionV relativeFrom="paragraph">
                  <wp:posOffset>-705485</wp:posOffset>
                </wp:positionV>
                <wp:extent cx="4494530" cy="1301115"/>
                <wp:effectExtent l="0" t="0" r="1270" b="0"/>
                <wp:wrapThrough wrapText="bothSides">
                  <wp:wrapPolygon edited="0">
                    <wp:start x="0" y="0"/>
                    <wp:lineTo x="0" y="21083"/>
                    <wp:lineTo x="21484" y="21083"/>
                    <wp:lineTo x="21484" y="0"/>
                    <wp:lineTo x="0" y="0"/>
                  </wp:wrapPolygon>
                </wp:wrapThrough>
                <wp:docPr id="1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WC-White.png"/>
                        <pic:cNvPicPr/>
                      </pic:nvPicPr>
                      <pic:blipFill rotWithShape="1">
                        <a:blip r:embed="rId8">
                          <a:extLst>
                            <a:ext uri="{28A0092B-C50C-407E-A947-70E740481C1C}">
                              <a14:useLocalDpi xmlns:a14="http://schemas.microsoft.com/office/drawing/2010/main" val="0"/>
                            </a:ext>
                          </a:extLst>
                        </a:blip>
                        <a:srcRect l="17370" t="22220" r="17497" b="51114"/>
                        <a:stretch/>
                      </pic:blipFill>
                      <pic:spPr bwMode="auto">
                        <a:xfrm>
                          <a:off x="0" y="0"/>
                          <a:ext cx="4494530" cy="13011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9D591B" w:rsidRPr="00063B38">
            <w:rPr>
              <w:noProof/>
              <w:lang w:val="en-US"/>
            </w:rPr>
            <mc:AlternateContent>
              <mc:Choice Requires="wps">
                <w:drawing>
                  <wp:anchor distT="0" distB="0" distL="114300" distR="114300" simplePos="0" relativeHeight="251659262" behindDoc="0" locked="1" layoutInCell="1" allowOverlap="1" wp14:anchorId="0D60F551" wp14:editId="68171C90">
                    <wp:simplePos x="0" y="0"/>
                    <wp:positionH relativeFrom="page">
                      <wp:posOffset>-55880</wp:posOffset>
                    </wp:positionH>
                    <wp:positionV relativeFrom="page">
                      <wp:posOffset>1797685</wp:posOffset>
                    </wp:positionV>
                    <wp:extent cx="7658100" cy="7772400"/>
                    <wp:effectExtent l="0" t="0" r="1270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772400"/>
                            </a:xfrm>
                            <a:prstGeom prst="rect">
                              <a:avLst/>
                            </a:prstGeom>
                            <a:solidFill>
                              <a:srgbClr val="9DE7D7"/>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337E" id="Rectangle 4" o:spid="_x0000_s1026" style="position:absolute;margin-left:-4.4pt;margin-top:141.55pt;width:603pt;height:612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" fillcolor="#9de7d7" stroked="f">
                    <v:textbox inset=",7.2pt,,7.2pt"/>
                    <w10:wrap anchorx="page" anchory="page"/>
                    <w10:anchorlock/>
                  </v:rect>
                </w:pict>
              </mc:Fallback>
            </mc:AlternateContent>
          </w:r>
          <w:r w:rsidR="00CD3D4C" w:rsidRPr="00063B38">
            <w:rPr>
              <w:noProof/>
              <w:lang w:val="en-US"/>
            </w:rPr>
            <mc:AlternateContent>
              <mc:Choice Requires="wps">
                <w:drawing>
                  <wp:anchor distT="0" distB="0" distL="114300" distR="114300" simplePos="0" relativeHeight="251658237" behindDoc="0" locked="1" layoutInCell="1" allowOverlap="1" wp14:anchorId="6ACC0CFA" wp14:editId="0695C73B">
                    <wp:simplePos x="0" y="0"/>
                    <wp:positionH relativeFrom="page">
                      <wp:posOffset>-55245</wp:posOffset>
                    </wp:positionH>
                    <wp:positionV relativeFrom="page">
                      <wp:posOffset>-31115</wp:posOffset>
                    </wp:positionV>
                    <wp:extent cx="7658100" cy="2057400"/>
                    <wp:effectExtent l="0" t="0" r="1270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057400"/>
                            </a:xfrm>
                            <a:prstGeom prst="rect">
                              <a:avLst/>
                            </a:prstGeom>
                            <a:solidFill>
                              <a:schemeClr val="bg1"/>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5A2E0" id="Rectangle 4" o:spid="_x0000_s1026" style="position:absolute;margin-left:-4.35pt;margin-top:-2.45pt;width:603pt;height:16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" fillcolor="white [3212]" stroked="f">
                    <v:textbox inset=",7.2pt,,7.2pt"/>
                    <w10:wrap anchorx="page" anchory="page"/>
                    <w10:anchorlock/>
                  </v:rect>
                </w:pict>
              </mc:Fallback>
            </mc:AlternateContent>
          </w:r>
          <w:r w:rsidR="00F6778A" w:rsidRPr="00063B38">
            <w:rPr>
              <w:noProof/>
              <w:lang w:val="en-US"/>
            </w:rPr>
            <mc:AlternateContent>
              <mc:Choice Requires="wpg">
                <w:drawing>
                  <wp:anchor distT="0" distB="0" distL="114300" distR="114300" simplePos="0" relativeHeight="251663360" behindDoc="0" locked="0" layoutInCell="1" allowOverlap="1" wp14:anchorId="417D128D" wp14:editId="1C691E0D">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EC46EE" w14:textId="77777777" w:rsidR="00BE5B99" w:rsidRDefault="00BE5B99">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C9226A" w14:textId="77777777" w:rsidR="00BE5B99" w:rsidRDefault="00BE5B99">
                                  <w:pPr>
                                    <w:jc w:val="right"/>
                                    <w:rPr>
                                      <w:rFonts w:ascii="Calibri" w:hAnsi="Calibri"/>
                                      <w:b/>
                                      <w:color w:val="FFFFFF"/>
                                      <w:sz w:val="32"/>
                                      <w:szCs w:val="32"/>
                                    </w:rPr>
                                  </w:pPr>
                                  <w:proofErr w:type="spellStart"/>
                                  <w:r>
                                    <w:rPr>
                                      <w:rFonts w:ascii="Calibri" w:hAnsi="Calibri"/>
                                      <w:b/>
                                      <w:color w:val="FFFFFF"/>
                                      <w:sz w:val="32"/>
                                      <w:szCs w:val="32"/>
                                    </w:rPr>
                                    <w:t>Fall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D128D" id="Group 15" o:spid="_x0000_s1027" style="position:absolute;margin-left:364.5pt;margin-top:-385.7pt;width:143.25pt;height:60.75pt;z-index:25166336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1YrHGQ8DAAA8CQAADgAAAAAAAAAAAAAAAAAu&#10;AgAAZHJzL2Uyb0RvYy54bWxQSwECLQAUAAYACAAAACEAkZVaJuUAAAAOAQAADwAAAAAAAAAAAAAA&#10;AABpBQAAZHJzL2Rvd25yZXYueG1sUEsFBgAAAAAEAAQA8wAAAHsGAAAAAA==&#10;">
                    <v:shape id="Text Box 16" o:spid="_x0000_s1028"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46EC46EE" w14:textId="77777777" w:rsidR="00BE5B99" w:rsidRDefault="00BE5B99">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30"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8C9226A" w14:textId="77777777" w:rsidR="00BE5B99" w:rsidRDefault="00BE5B99">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F6778A" w:rsidRPr="00063B38">
            <w:rPr>
              <w:lang w:val="en-US"/>
            </w:rPr>
            <w:br w:type="page"/>
          </w:r>
        </w:sdtContent>
      </w:sdt>
    </w:p>
    <w:p w14:paraId="3B6DC495" w14:textId="6A734992" w:rsidR="00785933" w:rsidRPr="00063B38" w:rsidRDefault="00785933" w:rsidP="003F10B9">
      <w:pPr>
        <w:rPr>
          <w:lang w:val="en-US"/>
        </w:rPr>
      </w:pPr>
    </w:p>
    <w:p w14:paraId="282294D0" w14:textId="51848D9E" w:rsidR="008A3D28" w:rsidRPr="00063B38" w:rsidRDefault="008A3D28" w:rsidP="00D81576">
      <w:pPr>
        <w:pStyle w:val="Heading1"/>
        <w:rPr>
          <w:lang w:val="en-US"/>
        </w:rPr>
      </w:pPr>
      <w:bookmarkStart w:id="0" w:name="_Toc416798920"/>
      <w:proofErr w:type="gramStart"/>
      <w:r w:rsidRPr="00063B38">
        <w:rPr>
          <w:lang w:val="en-US"/>
        </w:rPr>
        <w:t xml:space="preserve">1  </w:t>
      </w:r>
      <w:bookmarkEnd w:id="0"/>
      <w:r w:rsidR="00D81576" w:rsidRPr="00063B38">
        <w:rPr>
          <w:lang w:val="en-US"/>
        </w:rPr>
        <w:t>PROJECT</w:t>
      </w:r>
      <w:proofErr w:type="gramEnd"/>
      <w:r w:rsidR="00D81576" w:rsidRPr="00063B38">
        <w:rPr>
          <w:lang w:val="en-US"/>
        </w:rPr>
        <w:t xml:space="preserve"> BACKGROUND</w:t>
      </w:r>
    </w:p>
    <w:p w14:paraId="5D0EDCAD" w14:textId="270C0A7F" w:rsidR="008A3D28" w:rsidRPr="00063B38" w:rsidRDefault="008A3D28" w:rsidP="008A3D28">
      <w:pPr>
        <w:rPr>
          <w:lang w:val="en-US"/>
        </w:rPr>
      </w:pPr>
    </w:p>
    <w:p w14:paraId="5B387518" w14:textId="77777777" w:rsidR="00D81576" w:rsidRPr="00063B38" w:rsidRDefault="00D81576" w:rsidP="00B27857">
      <w:pPr>
        <w:pStyle w:val="Text-Maintext"/>
        <w:ind w:left="720"/>
        <w:rPr>
          <w:lang w:val="en-US"/>
        </w:rPr>
      </w:pPr>
      <w:r w:rsidRPr="00063B38">
        <w:rPr>
          <w:lang w:val="en-US"/>
        </w:rPr>
        <w:t>The International Planned Parenthood Federation (IPPF) is a global sexual and reproductive health (SRH) service provider and one of the leading advocates for universal access to sexual and reproductive health and rights (SRHR) for all. Headquartered in Nairobi, Kenya, the overarching goal of IPPF Africa Region (IPPFAR) is to increase access to SRHR services to the most vulnerable youth, men, and women in sub-Saharan Africa.</w:t>
      </w:r>
    </w:p>
    <w:p w14:paraId="1FF111AE" w14:textId="77777777" w:rsidR="00D81576" w:rsidRPr="00063B38" w:rsidRDefault="00D81576" w:rsidP="00B27857">
      <w:pPr>
        <w:pStyle w:val="Text-Maintext"/>
        <w:ind w:left="720"/>
        <w:rPr>
          <w:lang w:val="en-US"/>
        </w:rPr>
      </w:pPr>
    </w:p>
    <w:p w14:paraId="7E4012A1" w14:textId="47B25CEA" w:rsidR="00D81576" w:rsidRPr="00063B38" w:rsidRDefault="00D81576" w:rsidP="00B27857">
      <w:pPr>
        <w:pStyle w:val="Text-Maintext"/>
        <w:ind w:left="720"/>
        <w:rPr>
          <w:lang w:val="en-US"/>
        </w:rPr>
      </w:pPr>
      <w:r w:rsidRPr="00063B38">
        <w:rPr>
          <w:lang w:val="en-US"/>
        </w:rPr>
        <w:t xml:space="preserve">IPPFAR, in consortium with CREA, </w:t>
      </w:r>
      <w:proofErr w:type="spellStart"/>
      <w:r w:rsidRPr="00063B38">
        <w:rPr>
          <w:lang w:val="en-US"/>
        </w:rPr>
        <w:t>Empow'Her</w:t>
      </w:r>
      <w:proofErr w:type="spellEnd"/>
      <w:r w:rsidRPr="00063B38">
        <w:rPr>
          <w:lang w:val="en-US"/>
        </w:rPr>
        <w:t xml:space="preserve">, the International Federation on Human Rights and </w:t>
      </w:r>
      <w:proofErr w:type="spellStart"/>
      <w:r w:rsidRPr="00063B38">
        <w:rPr>
          <w:lang w:val="en-US"/>
        </w:rPr>
        <w:t>Medecins</w:t>
      </w:r>
      <w:proofErr w:type="spellEnd"/>
      <w:r w:rsidRPr="00063B38">
        <w:rPr>
          <w:lang w:val="en-US"/>
        </w:rPr>
        <w:t xml:space="preserve"> du Monde France (</w:t>
      </w:r>
      <w:proofErr w:type="spellStart"/>
      <w:r w:rsidRPr="00063B38">
        <w:rPr>
          <w:lang w:val="en-US"/>
        </w:rPr>
        <w:t>MdM</w:t>
      </w:r>
      <w:proofErr w:type="spellEnd"/>
      <w:r w:rsidRPr="00063B38">
        <w:rPr>
          <w:lang w:val="en-US"/>
        </w:rPr>
        <w:t xml:space="preserve">-FR), will be leading the delivery of a new project entitled Feminist Opportunities Now (FON), funded by the </w:t>
      </w:r>
      <w:proofErr w:type="spellStart"/>
      <w:r w:rsidRPr="00063B38">
        <w:rPr>
          <w:lang w:val="en-US"/>
        </w:rPr>
        <w:t>Agence</w:t>
      </w:r>
      <w:proofErr w:type="spellEnd"/>
      <w:r w:rsidRPr="00063B38">
        <w:rPr>
          <w:lang w:val="en-US"/>
        </w:rPr>
        <w:t xml:space="preserve"> </w:t>
      </w:r>
      <w:proofErr w:type="spellStart"/>
      <w:r w:rsidRPr="00063B38">
        <w:rPr>
          <w:lang w:val="en-US"/>
        </w:rPr>
        <w:t>Francaise</w:t>
      </w:r>
      <w:proofErr w:type="spellEnd"/>
      <w:r w:rsidRPr="00063B38">
        <w:rPr>
          <w:lang w:val="en-US"/>
        </w:rPr>
        <w:t xml:space="preserve"> de Development (AFD), with the overarching objective to strengthen the capacity of feminist movements, via sub-grants to feminist organizations, with particular efforts deployed in reaching small, often non-registered, feminist organizations, to address and respond to gender-based violence. The project will be implemented across ten countries in three regions: Mexico and Colombia (led by </w:t>
      </w:r>
      <w:proofErr w:type="spellStart"/>
      <w:r w:rsidRPr="00063B38">
        <w:rPr>
          <w:lang w:val="en-US"/>
        </w:rPr>
        <w:t>MdM</w:t>
      </w:r>
      <w:proofErr w:type="spellEnd"/>
      <w:r w:rsidRPr="00063B38">
        <w:rPr>
          <w:lang w:val="en-US"/>
        </w:rPr>
        <w:t>), Bangladesh and Sri Lanka (led by CREA)</w:t>
      </w:r>
      <w:r w:rsidR="00D45179">
        <w:rPr>
          <w:lang w:val="en-US"/>
        </w:rPr>
        <w:t>,</w:t>
      </w:r>
      <w:r w:rsidRPr="00063B38">
        <w:rPr>
          <w:lang w:val="en-US"/>
        </w:rPr>
        <w:t xml:space="preserve"> and Burkina Faso, Ethiopia, Guinea, Ivory Coast, Kenya, and potentially Niger (led by IPPFAR).</w:t>
      </w:r>
    </w:p>
    <w:p w14:paraId="7B17A332" w14:textId="77777777" w:rsidR="00D81576" w:rsidRPr="00063B38" w:rsidRDefault="00D81576" w:rsidP="00B27857">
      <w:pPr>
        <w:pStyle w:val="Text-Maintext"/>
        <w:ind w:left="720"/>
        <w:rPr>
          <w:lang w:val="en-US"/>
        </w:rPr>
      </w:pPr>
    </w:p>
    <w:p w14:paraId="54DCA6FB" w14:textId="20A34F95" w:rsidR="00D81576" w:rsidRPr="00063B38" w:rsidRDefault="00D81576" w:rsidP="00B27857">
      <w:pPr>
        <w:pStyle w:val="Text-Maintext"/>
        <w:ind w:left="720"/>
        <w:rPr>
          <w:lang w:val="en-US"/>
        </w:rPr>
      </w:pPr>
      <w:r w:rsidRPr="00063B38">
        <w:rPr>
          <w:lang w:val="en-US"/>
        </w:rPr>
        <w:t>Championing an ecological-based model, integrating the use of multi-disciplinary gender transformative approaches and direct sub-granting, FON will also provide longer-term mentorship and support to feminist organizations in their overall development by designing specific trainings tailored to their needs and helping them to identify additional sources of funding. FON also includes a research-action component that will help understand how these approaches can be scaled-up and sustained, ensuring linking, learning</w:t>
      </w:r>
      <w:r w:rsidR="00D45179">
        <w:rPr>
          <w:lang w:val="en-US"/>
        </w:rPr>
        <w:t>,</w:t>
      </w:r>
      <w:r w:rsidRPr="00063B38">
        <w:rPr>
          <w:lang w:val="en-US"/>
        </w:rPr>
        <w:t xml:space="preserve"> and knowledge sharing among the </w:t>
      </w:r>
      <w:r w:rsidR="00D45179">
        <w:rPr>
          <w:lang w:val="en-US"/>
        </w:rPr>
        <w:t>organizations</w:t>
      </w:r>
      <w:r w:rsidRPr="00063B38">
        <w:rPr>
          <w:lang w:val="en-US"/>
        </w:rPr>
        <w:t xml:space="preserve"> and across regions.</w:t>
      </w:r>
    </w:p>
    <w:p w14:paraId="2FFEC1BA" w14:textId="77777777" w:rsidR="00D81576" w:rsidRPr="00063B38" w:rsidRDefault="00D81576" w:rsidP="00B27857">
      <w:pPr>
        <w:pStyle w:val="Text-Maintext"/>
        <w:ind w:left="720"/>
        <w:rPr>
          <w:lang w:val="en-US"/>
        </w:rPr>
      </w:pPr>
    </w:p>
    <w:p w14:paraId="5B5ACE8A" w14:textId="77777777" w:rsidR="00D81576" w:rsidRPr="00063B38" w:rsidRDefault="00D81576" w:rsidP="00B27857">
      <w:pPr>
        <w:pStyle w:val="Text-Maintext"/>
        <w:ind w:left="720"/>
        <w:rPr>
          <w:lang w:val="en-US"/>
        </w:rPr>
      </w:pPr>
      <w:r w:rsidRPr="00063B38">
        <w:rPr>
          <w:lang w:val="en-US"/>
        </w:rPr>
        <w:t>More specifically, the project will seek to:</w:t>
      </w:r>
    </w:p>
    <w:p w14:paraId="45B27965" w14:textId="115F0399" w:rsidR="00D81576" w:rsidRPr="00063B38" w:rsidRDefault="00D81576" w:rsidP="00B27857">
      <w:pPr>
        <w:pStyle w:val="Text-Maintext"/>
        <w:numPr>
          <w:ilvl w:val="0"/>
          <w:numId w:val="10"/>
        </w:numPr>
        <w:ind w:left="1440"/>
        <w:rPr>
          <w:lang w:val="en-US"/>
        </w:rPr>
      </w:pPr>
      <w:r w:rsidRPr="00063B38">
        <w:rPr>
          <w:lang w:val="en-US"/>
        </w:rPr>
        <w:t>Ensure and improve the sustainability of feminist organizations at the organizational and technical levels by proposing an inclusive approach to capacity strengthening.</w:t>
      </w:r>
    </w:p>
    <w:p w14:paraId="6AE7FBCB" w14:textId="3430C10D" w:rsidR="00D81576" w:rsidRPr="00063B38" w:rsidRDefault="00D81576" w:rsidP="00B27857">
      <w:pPr>
        <w:pStyle w:val="Text-Maintext"/>
        <w:numPr>
          <w:ilvl w:val="0"/>
          <w:numId w:val="10"/>
        </w:numPr>
        <w:ind w:left="1440"/>
        <w:rPr>
          <w:lang w:val="en-US"/>
        </w:rPr>
      </w:pPr>
      <w:r w:rsidRPr="00063B38">
        <w:rPr>
          <w:lang w:val="en-US"/>
        </w:rPr>
        <w:t>Reinforce the resilience and diversity of feminist CSOs through access to sustainable, flexible</w:t>
      </w:r>
      <w:r w:rsidR="00D45179">
        <w:rPr>
          <w:lang w:val="en-US"/>
        </w:rPr>
        <w:t>,</w:t>
      </w:r>
      <w:r w:rsidRPr="00063B38">
        <w:rPr>
          <w:lang w:val="en-US"/>
        </w:rPr>
        <w:t xml:space="preserve"> and adapted financing for small and/or informal and/or marginalized groups.</w:t>
      </w:r>
    </w:p>
    <w:p w14:paraId="22CB9781" w14:textId="7E5FB11E" w:rsidR="00492F01" w:rsidRPr="00063B38" w:rsidRDefault="00D81576" w:rsidP="00B27857">
      <w:pPr>
        <w:pStyle w:val="Text-Maintext"/>
        <w:numPr>
          <w:ilvl w:val="0"/>
          <w:numId w:val="10"/>
        </w:numPr>
        <w:ind w:left="1440"/>
        <w:rPr>
          <w:lang w:val="en-US"/>
        </w:rPr>
      </w:pPr>
      <w:r w:rsidRPr="00063B38">
        <w:rPr>
          <w:lang w:val="en-US"/>
        </w:rPr>
        <w:t>Enhance the networking abilities of feminist CSOs from the South, bringing them closer to networks at national, regional, and international levels, in order to bring their voice to the public arena.</w:t>
      </w:r>
      <w:bookmarkStart w:id="1" w:name="_Toc416798921"/>
      <w:r w:rsidR="00492F01" w:rsidRPr="00063B38">
        <w:rPr>
          <w:lang w:val="en-US"/>
        </w:rPr>
        <w:t xml:space="preserve">     </w:t>
      </w:r>
    </w:p>
    <w:p w14:paraId="3B89C749" w14:textId="481852C9" w:rsidR="00EB24C0" w:rsidRPr="00063B38" w:rsidRDefault="00EB24C0" w:rsidP="00492F01">
      <w:pPr>
        <w:pStyle w:val="Heading1"/>
        <w:rPr>
          <w:lang w:val="en-US"/>
        </w:rPr>
      </w:pPr>
      <w:proofErr w:type="gramStart"/>
      <w:r w:rsidRPr="00063B38">
        <w:rPr>
          <w:lang w:val="en-US"/>
        </w:rPr>
        <w:t xml:space="preserve">2  </w:t>
      </w:r>
      <w:bookmarkEnd w:id="1"/>
      <w:r w:rsidR="00D81576" w:rsidRPr="00063B38">
        <w:rPr>
          <w:lang w:val="en-US"/>
        </w:rPr>
        <w:t>GOVERNANCE</w:t>
      </w:r>
      <w:proofErr w:type="gramEnd"/>
      <w:r w:rsidR="00D81576" w:rsidRPr="00063B38">
        <w:rPr>
          <w:lang w:val="en-US"/>
        </w:rPr>
        <w:t xml:space="preserve"> STRUCTURE AND ROLES OF THE REGIONAL COMMITTEES</w:t>
      </w:r>
    </w:p>
    <w:p w14:paraId="2FAF18A8" w14:textId="77777777" w:rsidR="00EB24C0" w:rsidRPr="00063B38" w:rsidRDefault="00EB24C0" w:rsidP="00EB24C0">
      <w:pPr>
        <w:rPr>
          <w:lang w:val="en-US"/>
        </w:rPr>
      </w:pPr>
    </w:p>
    <w:p w14:paraId="7394A669" w14:textId="263C1CDC" w:rsidR="00063B38" w:rsidRPr="00063B38" w:rsidRDefault="00D81576" w:rsidP="00063B38">
      <w:pPr>
        <w:pStyle w:val="Text-Maintext"/>
        <w:ind w:left="720"/>
        <w:rPr>
          <w:lang w:val="en-US"/>
        </w:rPr>
      </w:pPr>
      <w:r w:rsidRPr="00063B38">
        <w:rPr>
          <w:lang w:val="en-US"/>
        </w:rPr>
        <w:t xml:space="preserve">The Consortium has decided to integrate an inclusive and participative governance structure to guide project implementation, ensuring active and meaningful participation of feminist civil society </w:t>
      </w:r>
      <w:r w:rsidR="00D45179">
        <w:rPr>
          <w:lang w:val="en-US"/>
        </w:rPr>
        <w:t>organizations</w:t>
      </w:r>
      <w:r w:rsidRPr="00063B38">
        <w:rPr>
          <w:lang w:val="en-US"/>
        </w:rPr>
        <w:t xml:space="preserve"> and individuals across the three regions where FON will be implemented by establishing Regional Coordination &amp; Advisory Committees (RCAC) with the following terms of reference.</w:t>
      </w:r>
    </w:p>
    <w:p w14:paraId="0D3032B1" w14:textId="77777777" w:rsidR="00063B38" w:rsidRPr="00063B38" w:rsidRDefault="00063B38" w:rsidP="00B27857">
      <w:pPr>
        <w:pStyle w:val="Text-Maintext"/>
        <w:ind w:left="720"/>
        <w:rPr>
          <w:lang w:val="en-US"/>
        </w:rPr>
      </w:pPr>
    </w:p>
    <w:p w14:paraId="080F0190" w14:textId="77777777" w:rsidR="00063B38" w:rsidRPr="00063B38" w:rsidRDefault="00063B38" w:rsidP="00B27857">
      <w:pPr>
        <w:pStyle w:val="Text-Maintext"/>
        <w:ind w:left="720"/>
        <w:rPr>
          <w:lang w:val="en-US"/>
        </w:rPr>
      </w:pPr>
    </w:p>
    <w:p w14:paraId="1AD6AD60" w14:textId="77777777" w:rsidR="00063B38" w:rsidRPr="00063B38" w:rsidRDefault="00063B38" w:rsidP="00063B38">
      <w:pPr>
        <w:pStyle w:val="Text-Maintext"/>
        <w:ind w:left="720"/>
        <w:rPr>
          <w:lang w:val="en-US"/>
        </w:rPr>
      </w:pPr>
    </w:p>
    <w:p w14:paraId="1F7B9ED7" w14:textId="77777777" w:rsidR="00063B38" w:rsidRPr="00063B38" w:rsidRDefault="00063B38" w:rsidP="00063B38">
      <w:pPr>
        <w:pStyle w:val="Text-Maintext"/>
        <w:ind w:left="720"/>
        <w:rPr>
          <w:lang w:val="en-US"/>
        </w:rPr>
      </w:pPr>
    </w:p>
    <w:p w14:paraId="04CEDE80" w14:textId="77777777" w:rsidR="00063B38" w:rsidRPr="00063B38" w:rsidRDefault="00063B38" w:rsidP="00063B38">
      <w:pPr>
        <w:pStyle w:val="Text-Maintext"/>
        <w:ind w:left="720"/>
        <w:rPr>
          <w:lang w:val="en-US"/>
        </w:rPr>
      </w:pPr>
    </w:p>
    <w:p w14:paraId="0EB01106" w14:textId="6B2BF97D" w:rsidR="00B27857" w:rsidRPr="00063B38" w:rsidRDefault="00D81576" w:rsidP="00063B38">
      <w:pPr>
        <w:pStyle w:val="Text-Maintext"/>
        <w:ind w:left="720"/>
        <w:rPr>
          <w:lang w:val="en-US"/>
        </w:rPr>
      </w:pPr>
      <w:r w:rsidRPr="00063B38">
        <w:rPr>
          <w:lang w:val="en-US"/>
        </w:rPr>
        <w:t>It is important to note that there will be one regional committee per region: Africa, Asia</w:t>
      </w:r>
      <w:r w:rsidR="00D45179">
        <w:rPr>
          <w:lang w:val="en-US"/>
        </w:rPr>
        <w:t>,</w:t>
      </w:r>
      <w:r w:rsidRPr="00063B38">
        <w:rPr>
          <w:lang w:val="en-US"/>
        </w:rPr>
        <w:t xml:space="preserve"> and Latin America. </w:t>
      </w:r>
      <w:proofErr w:type="spellStart"/>
      <w:r w:rsidRPr="00063B38">
        <w:rPr>
          <w:lang w:val="en-US"/>
        </w:rPr>
        <w:t>lPPFAR</w:t>
      </w:r>
      <w:proofErr w:type="spellEnd"/>
      <w:r w:rsidRPr="00063B38">
        <w:rPr>
          <w:lang w:val="en-US"/>
        </w:rPr>
        <w:t xml:space="preserve"> will lead the Africa Committee; CREA will lead the Asia Committee and </w:t>
      </w:r>
      <w:proofErr w:type="spellStart"/>
      <w:r w:rsidRPr="00063B38">
        <w:rPr>
          <w:lang w:val="en-US"/>
        </w:rPr>
        <w:t>MdM</w:t>
      </w:r>
      <w:proofErr w:type="spellEnd"/>
      <w:r w:rsidRPr="00063B38">
        <w:rPr>
          <w:lang w:val="en-US"/>
        </w:rPr>
        <w:t>-FR will lead the Latin America Committee.</w:t>
      </w:r>
    </w:p>
    <w:p w14:paraId="7205F3A0" w14:textId="77777777" w:rsidR="00B27857" w:rsidRPr="00063B38" w:rsidRDefault="00B27857" w:rsidP="00B27857">
      <w:pPr>
        <w:pStyle w:val="Text-Maintext"/>
        <w:ind w:left="720"/>
        <w:rPr>
          <w:lang w:val="en-US"/>
        </w:rPr>
      </w:pPr>
    </w:p>
    <w:p w14:paraId="69E203C3" w14:textId="32473D43" w:rsidR="00D81576" w:rsidRPr="00063B38" w:rsidRDefault="00D81576" w:rsidP="00B27857">
      <w:pPr>
        <w:pStyle w:val="Text-Maintext"/>
        <w:ind w:left="720"/>
        <w:rPr>
          <w:lang w:val="en-US"/>
        </w:rPr>
      </w:pPr>
      <w:r w:rsidRPr="00063B38">
        <w:rPr>
          <w:lang w:val="en-US"/>
        </w:rPr>
        <w:t>Each RCAC will be composed of 10 members: five representatives from the consortium, and five individuals/organizations with relevant GBV expertise in the region. These members will meet at least twice a year, once virtually and, where possible, once in person. They will also review sub­ grant proposals that will be received.</w:t>
      </w:r>
    </w:p>
    <w:p w14:paraId="1EB73D3D" w14:textId="77777777" w:rsidR="00D81576" w:rsidRPr="00063B38" w:rsidRDefault="00D81576" w:rsidP="00B27857">
      <w:pPr>
        <w:pStyle w:val="Text-Maintext"/>
        <w:ind w:left="720"/>
        <w:rPr>
          <w:lang w:val="en-US"/>
        </w:rPr>
      </w:pPr>
    </w:p>
    <w:p w14:paraId="76B50820" w14:textId="20A18289" w:rsidR="00D81576" w:rsidRPr="00063B38" w:rsidRDefault="00D81576" w:rsidP="00B27857">
      <w:pPr>
        <w:pStyle w:val="Text-Maintext"/>
        <w:ind w:left="720"/>
        <w:rPr>
          <w:lang w:val="en-US"/>
        </w:rPr>
      </w:pPr>
      <w:r w:rsidRPr="00063B38">
        <w:rPr>
          <w:lang w:val="en-US"/>
        </w:rPr>
        <w:t xml:space="preserve">These committees will, to the best extent possible, operate on feminist principles of collective leadership to ensure that the selection of sub-grantees is made in a transparent manner. They will bring their technical expertise and concrete GBV knowledge and generate and share knowledge in all the sectors of the project. </w:t>
      </w:r>
      <w:proofErr w:type="gramStart"/>
      <w:r w:rsidRPr="00063B38">
        <w:rPr>
          <w:lang w:val="en-US"/>
        </w:rPr>
        <w:t>In particular</w:t>
      </w:r>
      <w:r w:rsidR="00063B38" w:rsidRPr="00063B38">
        <w:rPr>
          <w:lang w:val="en-US"/>
        </w:rPr>
        <w:t>,</w:t>
      </w:r>
      <w:r w:rsidRPr="00063B38">
        <w:rPr>
          <w:lang w:val="en-US"/>
        </w:rPr>
        <w:t xml:space="preserve"> they</w:t>
      </w:r>
      <w:proofErr w:type="gramEnd"/>
      <w:r w:rsidRPr="00063B38">
        <w:rPr>
          <w:lang w:val="en-US"/>
        </w:rPr>
        <w:t xml:space="preserve"> will be requested to:</w:t>
      </w:r>
    </w:p>
    <w:p w14:paraId="1A05B1F5" w14:textId="1C15FF68" w:rsidR="00D81576" w:rsidRPr="00063B38" w:rsidRDefault="00D81576" w:rsidP="00B27857">
      <w:pPr>
        <w:pStyle w:val="Text-Maintext"/>
        <w:numPr>
          <w:ilvl w:val="0"/>
          <w:numId w:val="11"/>
        </w:numPr>
        <w:ind w:left="1440"/>
        <w:rPr>
          <w:lang w:val="en-US"/>
        </w:rPr>
      </w:pPr>
      <w:r w:rsidRPr="00063B38">
        <w:rPr>
          <w:lang w:val="en-US"/>
        </w:rPr>
        <w:t>Support the identification of potential CSOs by sharing funding opportunities within their networks and in particular with small/grass-root feminist organizations whom they feel will benefit the most from the sub-grants;</w:t>
      </w:r>
    </w:p>
    <w:p w14:paraId="6788C112" w14:textId="16CAAB2E" w:rsidR="00D81576" w:rsidRPr="00063B38" w:rsidRDefault="00D81576" w:rsidP="00B27857">
      <w:pPr>
        <w:pStyle w:val="Text-Maintext"/>
        <w:numPr>
          <w:ilvl w:val="1"/>
          <w:numId w:val="11"/>
        </w:numPr>
        <w:ind w:left="1800"/>
        <w:rPr>
          <w:lang w:val="en-US"/>
        </w:rPr>
      </w:pPr>
      <w:r w:rsidRPr="00063B38">
        <w:rPr>
          <w:lang w:val="en-US"/>
        </w:rPr>
        <w:t>Review sub-granting applications and advise on the selection of the feminist CSOs as potential sub-grantees;</w:t>
      </w:r>
    </w:p>
    <w:p w14:paraId="7815B935" w14:textId="746F1A9D" w:rsidR="00D81576" w:rsidRPr="00063B38" w:rsidRDefault="00D81576" w:rsidP="00B27857">
      <w:pPr>
        <w:pStyle w:val="Text-Maintext"/>
        <w:numPr>
          <w:ilvl w:val="1"/>
          <w:numId w:val="11"/>
        </w:numPr>
        <w:ind w:left="1800"/>
        <w:rPr>
          <w:lang w:val="en-US"/>
        </w:rPr>
      </w:pPr>
      <w:r w:rsidRPr="00063B38">
        <w:rPr>
          <w:w w:val="105"/>
          <w:lang w:val="en-US"/>
        </w:rPr>
        <w:t>Advise the consortium in identifying, with CSOs, key advocacy forums, opportunities and entry points;</w:t>
      </w:r>
    </w:p>
    <w:p w14:paraId="7E9C5D73" w14:textId="3463722D" w:rsidR="00D81576" w:rsidRPr="00063B38" w:rsidRDefault="00D81576" w:rsidP="00B27857">
      <w:pPr>
        <w:pStyle w:val="Text-Maintext"/>
        <w:numPr>
          <w:ilvl w:val="1"/>
          <w:numId w:val="11"/>
        </w:numPr>
        <w:ind w:left="1800"/>
        <w:rPr>
          <w:lang w:val="en-US"/>
        </w:rPr>
      </w:pPr>
      <w:r w:rsidRPr="00063B38">
        <w:rPr>
          <w:lang w:val="en-US"/>
        </w:rPr>
        <w:t>Support regional advocacy and research actions on GBV that will be conducted by the consortium members and the feminist CSOs;</w:t>
      </w:r>
    </w:p>
    <w:p w14:paraId="6F428773" w14:textId="331184C7" w:rsidR="00BD3B97" w:rsidRPr="00063B38" w:rsidRDefault="00D81576" w:rsidP="00B27857">
      <w:pPr>
        <w:pStyle w:val="Text-Maintext"/>
        <w:numPr>
          <w:ilvl w:val="1"/>
          <w:numId w:val="11"/>
        </w:numPr>
        <w:ind w:left="1800"/>
        <w:rPr>
          <w:lang w:val="en-US"/>
        </w:rPr>
      </w:pPr>
      <w:r w:rsidRPr="00063B38">
        <w:rPr>
          <w:lang w:val="en-US"/>
        </w:rPr>
        <w:t>Assist in developing capacity and networking strategies and opportunities for sub-grantees.</w:t>
      </w:r>
    </w:p>
    <w:p w14:paraId="57F65416" w14:textId="365CAC26" w:rsidR="0036323A" w:rsidRPr="00063B38" w:rsidRDefault="00D81576" w:rsidP="00063B38">
      <w:pPr>
        <w:pStyle w:val="Heading1"/>
        <w:rPr>
          <w:lang w:val="en-US"/>
        </w:rPr>
      </w:pPr>
      <w:proofErr w:type="gramStart"/>
      <w:r w:rsidRPr="00063B38">
        <w:rPr>
          <w:lang w:val="en-US"/>
        </w:rPr>
        <w:t xml:space="preserve">3  </w:t>
      </w:r>
      <w:r w:rsidRPr="00063B38">
        <w:rPr>
          <w:color w:val="BA28BA"/>
          <w:lang w:val="en-US"/>
        </w:rPr>
        <w:t>ELIGIBILITY</w:t>
      </w:r>
      <w:proofErr w:type="gramEnd"/>
      <w:r w:rsidRPr="00063B38">
        <w:rPr>
          <w:color w:val="BA28BA"/>
          <w:spacing w:val="7"/>
          <w:lang w:val="en-US"/>
        </w:rPr>
        <w:t xml:space="preserve"> </w:t>
      </w:r>
      <w:r w:rsidRPr="00063B38">
        <w:rPr>
          <w:color w:val="BA28BA"/>
          <w:spacing w:val="-2"/>
          <w:lang w:val="en-US"/>
        </w:rPr>
        <w:t>CRITERIA</w:t>
      </w:r>
    </w:p>
    <w:p w14:paraId="1AAE900F" w14:textId="77777777" w:rsidR="00D81576" w:rsidRPr="00063B38" w:rsidRDefault="00D81576" w:rsidP="00B27857">
      <w:pPr>
        <w:pStyle w:val="Heading2"/>
        <w:rPr>
          <w:lang w:val="en-US"/>
        </w:rPr>
      </w:pPr>
      <w:r w:rsidRPr="00063B38">
        <w:rPr>
          <w:lang w:val="en-US"/>
        </w:rPr>
        <w:t>ESSENTIAL</w:t>
      </w:r>
    </w:p>
    <w:p w14:paraId="6B79094D" w14:textId="1AEC3AEE" w:rsidR="00D81576" w:rsidRPr="00063B38" w:rsidRDefault="00D81576" w:rsidP="00B27857">
      <w:pPr>
        <w:pStyle w:val="Text-Maintext"/>
        <w:numPr>
          <w:ilvl w:val="0"/>
          <w:numId w:val="15"/>
        </w:numPr>
        <w:rPr>
          <w:lang w:val="en-US"/>
        </w:rPr>
      </w:pPr>
      <w:r w:rsidRPr="00063B38">
        <w:rPr>
          <w:w w:val="105"/>
          <w:lang w:val="en-US"/>
        </w:rPr>
        <w:t xml:space="preserve">Organizations and individuals </w:t>
      </w:r>
      <w:r w:rsidRPr="00063B38">
        <w:rPr>
          <w:lang w:val="en-US"/>
        </w:rPr>
        <w:t xml:space="preserve">who </w:t>
      </w:r>
      <w:r w:rsidRPr="00063B38">
        <w:rPr>
          <w:w w:val="105"/>
          <w:lang w:val="en-US"/>
        </w:rPr>
        <w:t>define</w:t>
      </w:r>
      <w:r w:rsidRPr="00063B38">
        <w:rPr>
          <w:lang w:val="en-US"/>
        </w:rPr>
        <w:t xml:space="preserve"> </w:t>
      </w:r>
      <w:r w:rsidRPr="00063B38">
        <w:rPr>
          <w:w w:val="105"/>
          <w:lang w:val="en-US"/>
        </w:rPr>
        <w:t>themselves</w:t>
      </w:r>
      <w:r w:rsidRPr="00063B38">
        <w:rPr>
          <w:lang w:val="en-US"/>
        </w:rPr>
        <w:t xml:space="preserve"> </w:t>
      </w:r>
      <w:r w:rsidRPr="00063B38">
        <w:rPr>
          <w:w w:val="105"/>
          <w:lang w:val="en-US"/>
        </w:rPr>
        <w:t>as</w:t>
      </w:r>
      <w:r w:rsidRPr="00063B38">
        <w:rPr>
          <w:spacing w:val="39"/>
          <w:w w:val="105"/>
          <w:lang w:val="en-US"/>
        </w:rPr>
        <w:t xml:space="preserve"> </w:t>
      </w:r>
      <w:r w:rsidR="00D45179">
        <w:rPr>
          <w:w w:val="105"/>
          <w:lang w:val="en-US"/>
        </w:rPr>
        <w:t>feminists</w:t>
      </w:r>
      <w:r w:rsidRPr="00063B38">
        <w:rPr>
          <w:lang w:val="en-US"/>
        </w:rPr>
        <w:t xml:space="preserve"> </w:t>
      </w:r>
      <w:r w:rsidRPr="00063B38">
        <w:rPr>
          <w:spacing w:val="-5"/>
          <w:w w:val="105"/>
          <w:lang w:val="en-US"/>
        </w:rPr>
        <w:t>and</w:t>
      </w:r>
      <w:r w:rsidRPr="00063B38">
        <w:rPr>
          <w:lang w:val="en-US"/>
        </w:rPr>
        <w:t xml:space="preserve"> </w:t>
      </w:r>
      <w:r w:rsidRPr="00063B38">
        <w:rPr>
          <w:w w:val="105"/>
          <w:lang w:val="en-US"/>
        </w:rPr>
        <w:t>have</w:t>
      </w:r>
      <w:r w:rsidRPr="00063B38">
        <w:rPr>
          <w:spacing w:val="32"/>
          <w:w w:val="105"/>
          <w:lang w:val="en-US"/>
        </w:rPr>
        <w:t xml:space="preserve"> </w:t>
      </w:r>
      <w:r w:rsidRPr="00063B38">
        <w:rPr>
          <w:spacing w:val="-10"/>
          <w:w w:val="105"/>
          <w:lang w:val="en-US"/>
        </w:rPr>
        <w:t xml:space="preserve">a </w:t>
      </w:r>
      <w:r w:rsidRPr="00063B38">
        <w:rPr>
          <w:w w:val="105"/>
          <w:lang w:val="en-US"/>
        </w:rPr>
        <w:t>mission/vision</w:t>
      </w:r>
      <w:r w:rsidRPr="00063B38">
        <w:rPr>
          <w:spacing w:val="1"/>
          <w:w w:val="105"/>
          <w:lang w:val="en-US"/>
        </w:rPr>
        <w:t xml:space="preserve"> </w:t>
      </w:r>
      <w:r w:rsidRPr="00063B38">
        <w:rPr>
          <w:w w:val="105"/>
          <w:lang w:val="en-US"/>
        </w:rPr>
        <w:t>to</w:t>
      </w:r>
      <w:r w:rsidRPr="00063B38">
        <w:rPr>
          <w:spacing w:val="20"/>
          <w:w w:val="105"/>
          <w:lang w:val="en-US"/>
        </w:rPr>
        <w:t xml:space="preserve"> </w:t>
      </w:r>
      <w:r w:rsidRPr="00063B38">
        <w:rPr>
          <w:w w:val="105"/>
          <w:lang w:val="en-US"/>
        </w:rPr>
        <w:t>promote</w:t>
      </w:r>
      <w:r w:rsidRPr="00063B38">
        <w:rPr>
          <w:spacing w:val="-4"/>
          <w:w w:val="105"/>
          <w:lang w:val="en-US"/>
        </w:rPr>
        <w:t xml:space="preserve"> </w:t>
      </w:r>
      <w:r w:rsidRPr="00063B38">
        <w:rPr>
          <w:w w:val="105"/>
          <w:lang w:val="en-US"/>
        </w:rPr>
        <w:t>gender</w:t>
      </w:r>
      <w:r w:rsidRPr="00063B38">
        <w:rPr>
          <w:spacing w:val="-3"/>
          <w:w w:val="105"/>
          <w:lang w:val="en-US"/>
        </w:rPr>
        <w:t xml:space="preserve"> </w:t>
      </w:r>
      <w:r w:rsidRPr="00063B38">
        <w:rPr>
          <w:w w:val="105"/>
          <w:lang w:val="en-US"/>
        </w:rPr>
        <w:t>equality.</w:t>
      </w:r>
    </w:p>
    <w:p w14:paraId="1D66C07E" w14:textId="77777777" w:rsidR="00D81576" w:rsidRPr="00063B38" w:rsidRDefault="00D81576" w:rsidP="00B27857">
      <w:pPr>
        <w:pStyle w:val="Text-Maintext"/>
        <w:numPr>
          <w:ilvl w:val="0"/>
          <w:numId w:val="15"/>
        </w:numPr>
        <w:rPr>
          <w:lang w:val="en-US"/>
        </w:rPr>
      </w:pPr>
      <w:r w:rsidRPr="00063B38">
        <w:rPr>
          <w:w w:val="110"/>
          <w:position w:val="2"/>
          <w:lang w:val="en-US"/>
        </w:rPr>
        <w:t xml:space="preserve">Organizations and individuals </w:t>
      </w:r>
      <w:r w:rsidRPr="00063B38">
        <w:rPr>
          <w:b/>
          <w:w w:val="110"/>
          <w:position w:val="2"/>
          <w:sz w:val="21"/>
          <w:lang w:val="en-US"/>
        </w:rPr>
        <w:t>who</w:t>
      </w:r>
      <w:r w:rsidRPr="00063B38">
        <w:rPr>
          <w:b/>
          <w:spacing w:val="5"/>
          <w:w w:val="110"/>
          <w:position w:val="2"/>
          <w:sz w:val="21"/>
          <w:lang w:val="en-US"/>
        </w:rPr>
        <w:t xml:space="preserve"> </w:t>
      </w:r>
      <w:r w:rsidRPr="00063B38">
        <w:rPr>
          <w:b/>
          <w:w w:val="110"/>
          <w:position w:val="2"/>
          <w:sz w:val="21"/>
          <w:lang w:val="en-US"/>
        </w:rPr>
        <w:t>implement</w:t>
      </w:r>
      <w:r w:rsidRPr="00063B38">
        <w:rPr>
          <w:b/>
          <w:spacing w:val="9"/>
          <w:w w:val="110"/>
          <w:position w:val="2"/>
          <w:sz w:val="21"/>
          <w:lang w:val="en-US"/>
        </w:rPr>
        <w:t xml:space="preserve"> </w:t>
      </w:r>
      <w:r w:rsidRPr="00063B38">
        <w:rPr>
          <w:b/>
          <w:w w:val="110"/>
          <w:position w:val="2"/>
          <w:sz w:val="21"/>
          <w:lang w:val="en-US"/>
        </w:rPr>
        <w:t>activities</w:t>
      </w:r>
      <w:r w:rsidRPr="00063B38">
        <w:rPr>
          <w:b/>
          <w:spacing w:val="13"/>
          <w:w w:val="110"/>
          <w:position w:val="2"/>
          <w:sz w:val="21"/>
          <w:lang w:val="en-US"/>
        </w:rPr>
        <w:t xml:space="preserve"> </w:t>
      </w:r>
      <w:r w:rsidRPr="00063B38">
        <w:rPr>
          <w:b/>
          <w:w w:val="110"/>
          <w:position w:val="2"/>
          <w:sz w:val="21"/>
          <w:lang w:val="en-US"/>
        </w:rPr>
        <w:t>in the relevant region</w:t>
      </w:r>
      <w:r w:rsidRPr="00063B38">
        <w:rPr>
          <w:b/>
          <w:spacing w:val="4"/>
          <w:w w:val="110"/>
          <w:position w:val="2"/>
          <w:sz w:val="21"/>
          <w:lang w:val="en-US"/>
        </w:rPr>
        <w:t xml:space="preserve"> </w:t>
      </w:r>
      <w:r w:rsidRPr="00063B38">
        <w:rPr>
          <w:w w:val="110"/>
          <w:position w:val="2"/>
          <w:lang w:val="en-US"/>
        </w:rPr>
        <w:t>(ideally at</w:t>
      </w:r>
      <w:r w:rsidRPr="00063B38">
        <w:rPr>
          <w:spacing w:val="14"/>
          <w:w w:val="110"/>
          <w:position w:val="2"/>
          <w:lang w:val="en-US"/>
        </w:rPr>
        <w:t xml:space="preserve"> </w:t>
      </w:r>
      <w:r w:rsidRPr="00063B38">
        <w:rPr>
          <w:spacing w:val="-10"/>
          <w:w w:val="110"/>
          <w:position w:val="2"/>
          <w:lang w:val="en-US"/>
        </w:rPr>
        <w:t xml:space="preserve">a </w:t>
      </w:r>
      <w:r w:rsidRPr="00063B38">
        <w:rPr>
          <w:lang w:val="en-US"/>
        </w:rPr>
        <w:t>regional</w:t>
      </w:r>
      <w:r w:rsidRPr="00063B38">
        <w:rPr>
          <w:spacing w:val="40"/>
          <w:lang w:val="en-US"/>
        </w:rPr>
        <w:t xml:space="preserve"> level</w:t>
      </w:r>
      <w:r w:rsidRPr="00063B38">
        <w:rPr>
          <w:lang w:val="en-US"/>
        </w:rPr>
        <w:t>),</w:t>
      </w:r>
      <w:r w:rsidRPr="00063B38">
        <w:rPr>
          <w:spacing w:val="80"/>
          <w:w w:val="150"/>
          <w:lang w:val="en-US"/>
        </w:rPr>
        <w:t xml:space="preserve"> </w:t>
      </w:r>
      <w:r w:rsidRPr="00063B38">
        <w:rPr>
          <w:lang w:val="en-US"/>
        </w:rPr>
        <w:t>have</w:t>
      </w:r>
      <w:r w:rsidRPr="00063B38">
        <w:rPr>
          <w:spacing w:val="80"/>
          <w:w w:val="150"/>
          <w:lang w:val="en-US"/>
        </w:rPr>
        <w:t xml:space="preserve"> </w:t>
      </w:r>
      <w:r w:rsidRPr="00063B38">
        <w:rPr>
          <w:lang w:val="en-US"/>
        </w:rPr>
        <w:t>experience</w:t>
      </w:r>
      <w:r w:rsidRPr="00063B38">
        <w:rPr>
          <w:spacing w:val="40"/>
          <w:lang w:val="en-US"/>
        </w:rPr>
        <w:t xml:space="preserve"> </w:t>
      </w:r>
      <w:r w:rsidRPr="00063B38">
        <w:rPr>
          <w:lang w:val="en-US"/>
        </w:rPr>
        <w:t>in responding to</w:t>
      </w:r>
      <w:r w:rsidRPr="00063B38">
        <w:rPr>
          <w:spacing w:val="80"/>
          <w:w w:val="150"/>
          <w:lang w:val="en-US"/>
        </w:rPr>
        <w:t xml:space="preserve"> </w:t>
      </w:r>
      <w:r w:rsidRPr="00063B38">
        <w:rPr>
          <w:b/>
          <w:sz w:val="25"/>
          <w:lang w:val="en-US"/>
        </w:rPr>
        <w:t>GBV,</w:t>
      </w:r>
      <w:r w:rsidRPr="00063B38">
        <w:rPr>
          <w:b/>
          <w:spacing w:val="80"/>
          <w:w w:val="150"/>
          <w:sz w:val="25"/>
          <w:lang w:val="en-US"/>
        </w:rPr>
        <w:t xml:space="preserve"> </w:t>
      </w:r>
      <w:r w:rsidRPr="00063B38">
        <w:rPr>
          <w:lang w:val="en-US"/>
        </w:rPr>
        <w:t>are</w:t>
      </w:r>
      <w:r w:rsidRPr="00063B38">
        <w:rPr>
          <w:spacing w:val="80"/>
          <w:w w:val="150"/>
          <w:lang w:val="en-US"/>
        </w:rPr>
        <w:t xml:space="preserve"> </w:t>
      </w:r>
      <w:proofErr w:type="spellStart"/>
      <w:r w:rsidRPr="00063B38">
        <w:rPr>
          <w:lang w:val="en-US"/>
        </w:rPr>
        <w:t>SOGl</w:t>
      </w:r>
      <w:proofErr w:type="spellEnd"/>
      <w:r w:rsidRPr="00063B38">
        <w:rPr>
          <w:lang w:val="en-US"/>
        </w:rPr>
        <w:t>-inclusive,</w:t>
      </w:r>
      <w:r w:rsidRPr="00063B38">
        <w:rPr>
          <w:spacing w:val="80"/>
          <w:lang w:val="en-US"/>
        </w:rPr>
        <w:t xml:space="preserve"> </w:t>
      </w:r>
      <w:r w:rsidRPr="00063B38">
        <w:rPr>
          <w:lang w:val="en-US"/>
        </w:rPr>
        <w:t>and/or</w:t>
      </w:r>
      <w:r w:rsidRPr="00063B38">
        <w:rPr>
          <w:spacing w:val="80"/>
          <w:w w:val="150"/>
          <w:lang w:val="en-US"/>
        </w:rPr>
        <w:t xml:space="preserve"> </w:t>
      </w:r>
      <w:r w:rsidRPr="00063B38">
        <w:rPr>
          <w:lang w:val="en-US"/>
        </w:rPr>
        <w:t>work</w:t>
      </w:r>
      <w:r w:rsidRPr="00063B38">
        <w:rPr>
          <w:spacing w:val="80"/>
          <w:w w:val="150"/>
          <w:lang w:val="en-US"/>
        </w:rPr>
        <w:t xml:space="preserve"> </w:t>
      </w:r>
      <w:r w:rsidRPr="00063B38">
        <w:rPr>
          <w:lang w:val="en-US"/>
        </w:rPr>
        <w:t>with marginalized</w:t>
      </w:r>
      <w:r w:rsidRPr="00063B38">
        <w:rPr>
          <w:spacing w:val="40"/>
          <w:lang w:val="en-US"/>
        </w:rPr>
        <w:t xml:space="preserve"> and/or structurally excluded </w:t>
      </w:r>
      <w:r w:rsidRPr="00063B38">
        <w:rPr>
          <w:lang w:val="en-US"/>
        </w:rPr>
        <w:t>groups, such as:</w:t>
      </w:r>
    </w:p>
    <w:p w14:paraId="09F35C72" w14:textId="22CB993F" w:rsidR="00D81576" w:rsidRPr="00063B38" w:rsidRDefault="00D81576" w:rsidP="00B27857">
      <w:pPr>
        <w:pStyle w:val="Text-Maintext"/>
        <w:numPr>
          <w:ilvl w:val="1"/>
          <w:numId w:val="15"/>
        </w:numPr>
        <w:ind w:left="1620"/>
        <w:rPr>
          <w:lang w:val="en-US"/>
        </w:rPr>
      </w:pPr>
      <w:r w:rsidRPr="00063B38">
        <w:rPr>
          <w:w w:val="105"/>
          <w:position w:val="1"/>
          <w:lang w:val="en-US"/>
        </w:rPr>
        <w:t>Members</w:t>
      </w:r>
      <w:r w:rsidRPr="00063B38">
        <w:rPr>
          <w:spacing w:val="-11"/>
          <w:w w:val="105"/>
          <w:position w:val="1"/>
          <w:lang w:val="en-US"/>
        </w:rPr>
        <w:t xml:space="preserve"> </w:t>
      </w:r>
      <w:r w:rsidRPr="00063B38">
        <w:rPr>
          <w:w w:val="105"/>
          <w:position w:val="1"/>
          <w:lang w:val="en-US"/>
        </w:rPr>
        <w:t>of</w:t>
      </w:r>
      <w:r w:rsidRPr="00063B38">
        <w:rPr>
          <w:spacing w:val="-6"/>
          <w:w w:val="105"/>
          <w:position w:val="1"/>
          <w:lang w:val="en-US"/>
        </w:rPr>
        <w:t xml:space="preserve"> </w:t>
      </w:r>
      <w:r w:rsidRPr="00063B38">
        <w:rPr>
          <w:w w:val="105"/>
          <w:position w:val="1"/>
          <w:lang w:val="en-US"/>
        </w:rPr>
        <w:t>the</w:t>
      </w:r>
      <w:r w:rsidRPr="00063B38">
        <w:rPr>
          <w:spacing w:val="30"/>
          <w:w w:val="105"/>
          <w:position w:val="1"/>
          <w:lang w:val="en-US"/>
        </w:rPr>
        <w:t xml:space="preserve"> </w:t>
      </w:r>
      <w:r w:rsidRPr="00063B38">
        <w:rPr>
          <w:w w:val="105"/>
          <w:position w:val="1"/>
          <w:lang w:val="en-US"/>
        </w:rPr>
        <w:t>LGBTI+</w:t>
      </w:r>
      <w:r w:rsidRPr="00063B38">
        <w:rPr>
          <w:spacing w:val="3"/>
          <w:w w:val="105"/>
          <w:position w:val="1"/>
          <w:lang w:val="en-US"/>
        </w:rPr>
        <w:t xml:space="preserve"> </w:t>
      </w:r>
      <w:r w:rsidRPr="00063B38">
        <w:rPr>
          <w:w w:val="105"/>
          <w:position w:val="1"/>
          <w:lang w:val="en-US"/>
        </w:rPr>
        <w:t>community</w:t>
      </w:r>
      <w:r w:rsidRPr="00063B38">
        <w:rPr>
          <w:spacing w:val="-3"/>
          <w:w w:val="105"/>
          <w:position w:val="1"/>
          <w:lang w:val="en-US"/>
        </w:rPr>
        <w:t xml:space="preserve"> </w:t>
      </w:r>
      <w:r w:rsidRPr="00063B38">
        <w:rPr>
          <w:w w:val="105"/>
          <w:position w:val="1"/>
          <w:lang w:val="en-US"/>
        </w:rPr>
        <w:t>and in</w:t>
      </w:r>
      <w:r w:rsidRPr="00063B38">
        <w:rPr>
          <w:spacing w:val="-11"/>
          <w:w w:val="105"/>
          <w:position w:val="1"/>
          <w:lang w:val="en-US"/>
        </w:rPr>
        <w:t xml:space="preserve"> </w:t>
      </w:r>
      <w:r w:rsidRPr="00063B38">
        <w:rPr>
          <w:w w:val="105"/>
          <w:position w:val="1"/>
          <w:lang w:val="en-US"/>
        </w:rPr>
        <w:t>general</w:t>
      </w:r>
      <w:r w:rsidRPr="00063B38">
        <w:rPr>
          <w:spacing w:val="13"/>
          <w:w w:val="105"/>
          <w:position w:val="1"/>
          <w:lang w:val="en-US"/>
        </w:rPr>
        <w:t xml:space="preserve"> </w:t>
      </w:r>
      <w:r w:rsidRPr="00063B38">
        <w:rPr>
          <w:w w:val="105"/>
          <w:position w:val="1"/>
          <w:lang w:val="en-US"/>
        </w:rPr>
        <w:t>people</w:t>
      </w:r>
      <w:r w:rsidRPr="00063B38">
        <w:rPr>
          <w:spacing w:val="-8"/>
          <w:w w:val="105"/>
          <w:position w:val="1"/>
          <w:lang w:val="en-US"/>
        </w:rPr>
        <w:t xml:space="preserve"> </w:t>
      </w:r>
      <w:r w:rsidRPr="00063B38">
        <w:rPr>
          <w:w w:val="105"/>
          <w:position w:val="1"/>
          <w:lang w:val="en-US"/>
        </w:rPr>
        <w:t>with</w:t>
      </w:r>
      <w:r w:rsidRPr="00063B38">
        <w:rPr>
          <w:spacing w:val="-5"/>
          <w:w w:val="105"/>
          <w:position w:val="1"/>
          <w:lang w:val="en-US"/>
        </w:rPr>
        <w:t xml:space="preserve"> </w:t>
      </w:r>
      <w:r w:rsidRPr="00063B38">
        <w:rPr>
          <w:w w:val="105"/>
          <w:position w:val="1"/>
          <w:lang w:val="en-US"/>
        </w:rPr>
        <w:t>diverse</w:t>
      </w:r>
      <w:r w:rsidRPr="00063B38">
        <w:rPr>
          <w:spacing w:val="-15"/>
          <w:w w:val="105"/>
          <w:position w:val="1"/>
          <w:lang w:val="en-US"/>
        </w:rPr>
        <w:t xml:space="preserve"> </w:t>
      </w:r>
      <w:r w:rsidRPr="00063B38">
        <w:rPr>
          <w:w w:val="105"/>
          <w:position w:val="1"/>
          <w:lang w:val="en-US"/>
        </w:rPr>
        <w:t xml:space="preserve">sexual </w:t>
      </w:r>
      <w:r w:rsidR="00D45179">
        <w:rPr>
          <w:w w:val="105"/>
          <w:lang w:val="en-US"/>
        </w:rPr>
        <w:t>orientations</w:t>
      </w:r>
      <w:r w:rsidRPr="00063B38">
        <w:rPr>
          <w:spacing w:val="31"/>
          <w:w w:val="105"/>
          <w:lang w:val="en-US"/>
        </w:rPr>
        <w:t xml:space="preserve"> </w:t>
      </w:r>
      <w:r w:rsidRPr="00063B38">
        <w:rPr>
          <w:w w:val="105"/>
          <w:lang w:val="en-US"/>
        </w:rPr>
        <w:t>and</w:t>
      </w:r>
      <w:r w:rsidRPr="00063B38">
        <w:rPr>
          <w:spacing w:val="21"/>
          <w:w w:val="105"/>
          <w:lang w:val="en-US"/>
        </w:rPr>
        <w:t xml:space="preserve"> </w:t>
      </w:r>
      <w:r w:rsidRPr="00063B38">
        <w:rPr>
          <w:w w:val="105"/>
          <w:lang w:val="en-US"/>
        </w:rPr>
        <w:t>gender</w:t>
      </w:r>
      <w:r w:rsidRPr="00063B38">
        <w:rPr>
          <w:spacing w:val="19"/>
          <w:w w:val="105"/>
          <w:lang w:val="en-US"/>
        </w:rPr>
        <w:t xml:space="preserve"> </w:t>
      </w:r>
      <w:r w:rsidRPr="00063B38">
        <w:rPr>
          <w:w w:val="105"/>
          <w:lang w:val="en-US"/>
        </w:rPr>
        <w:t>identities</w:t>
      </w:r>
    </w:p>
    <w:p w14:paraId="582E3D81" w14:textId="77777777" w:rsidR="00D81576" w:rsidRPr="00063B38" w:rsidRDefault="00D81576" w:rsidP="00B27857">
      <w:pPr>
        <w:pStyle w:val="Text-Maintext"/>
        <w:numPr>
          <w:ilvl w:val="1"/>
          <w:numId w:val="15"/>
        </w:numPr>
        <w:ind w:left="1620"/>
        <w:rPr>
          <w:lang w:val="en-US"/>
        </w:rPr>
      </w:pPr>
      <w:r w:rsidRPr="00063B38">
        <w:rPr>
          <w:position w:val="1"/>
          <w:lang w:val="en-US"/>
        </w:rPr>
        <w:t>People</w:t>
      </w:r>
      <w:r w:rsidRPr="00063B38">
        <w:rPr>
          <w:spacing w:val="12"/>
          <w:position w:val="1"/>
          <w:lang w:val="en-US"/>
        </w:rPr>
        <w:t xml:space="preserve"> </w:t>
      </w:r>
      <w:r w:rsidRPr="00063B38">
        <w:rPr>
          <w:position w:val="1"/>
          <w:lang w:val="en-US"/>
        </w:rPr>
        <w:t>living</w:t>
      </w:r>
      <w:r w:rsidRPr="00063B38">
        <w:rPr>
          <w:spacing w:val="13"/>
          <w:position w:val="1"/>
          <w:lang w:val="en-US"/>
        </w:rPr>
        <w:t xml:space="preserve"> </w:t>
      </w:r>
      <w:r w:rsidRPr="00063B38">
        <w:rPr>
          <w:position w:val="1"/>
          <w:lang w:val="en-US"/>
        </w:rPr>
        <w:t>with</w:t>
      </w:r>
      <w:r w:rsidRPr="00063B38">
        <w:rPr>
          <w:spacing w:val="4"/>
          <w:position w:val="1"/>
          <w:lang w:val="en-US"/>
        </w:rPr>
        <w:t xml:space="preserve"> </w:t>
      </w:r>
      <w:proofErr w:type="gramStart"/>
      <w:r w:rsidRPr="00063B38">
        <w:rPr>
          <w:position w:val="1"/>
          <w:lang w:val="en-US"/>
        </w:rPr>
        <w:t>disabilities</w:t>
      </w:r>
      <w:proofErr w:type="gramEnd"/>
    </w:p>
    <w:p w14:paraId="00FA71A2" w14:textId="77777777" w:rsidR="00D81576" w:rsidRPr="00063B38" w:rsidRDefault="00D81576" w:rsidP="00B27857">
      <w:pPr>
        <w:pStyle w:val="Text-Maintext"/>
        <w:numPr>
          <w:ilvl w:val="1"/>
          <w:numId w:val="15"/>
        </w:numPr>
        <w:ind w:left="1620"/>
        <w:rPr>
          <w:lang w:val="en-US"/>
        </w:rPr>
      </w:pPr>
      <w:r w:rsidRPr="00063B38">
        <w:rPr>
          <w:w w:val="105"/>
          <w:position w:val="2"/>
          <w:lang w:val="en-US"/>
        </w:rPr>
        <w:t>People</w:t>
      </w:r>
      <w:r w:rsidRPr="00063B38">
        <w:rPr>
          <w:spacing w:val="-1"/>
          <w:w w:val="105"/>
          <w:position w:val="2"/>
          <w:lang w:val="en-US"/>
        </w:rPr>
        <w:t xml:space="preserve"> </w:t>
      </w:r>
      <w:r w:rsidRPr="00063B38">
        <w:rPr>
          <w:w w:val="105"/>
          <w:position w:val="2"/>
          <w:lang w:val="en-US"/>
        </w:rPr>
        <w:t>living</w:t>
      </w:r>
      <w:r w:rsidRPr="00063B38">
        <w:rPr>
          <w:spacing w:val="-9"/>
          <w:w w:val="105"/>
          <w:position w:val="2"/>
          <w:lang w:val="en-US"/>
        </w:rPr>
        <w:t xml:space="preserve"> </w:t>
      </w:r>
      <w:r w:rsidRPr="00063B38">
        <w:rPr>
          <w:w w:val="105"/>
          <w:position w:val="2"/>
          <w:lang w:val="en-US"/>
        </w:rPr>
        <w:t>with</w:t>
      </w:r>
      <w:r w:rsidRPr="00063B38">
        <w:rPr>
          <w:spacing w:val="9"/>
          <w:w w:val="105"/>
          <w:position w:val="2"/>
          <w:lang w:val="en-US"/>
        </w:rPr>
        <w:t xml:space="preserve"> </w:t>
      </w:r>
      <w:r w:rsidRPr="00063B38">
        <w:rPr>
          <w:w w:val="105"/>
          <w:position w:val="2"/>
          <w:lang w:val="en-US"/>
        </w:rPr>
        <w:t>HIV/AIDS</w:t>
      </w:r>
    </w:p>
    <w:p w14:paraId="22E5F951" w14:textId="77777777" w:rsidR="00D81576" w:rsidRPr="00063B38" w:rsidRDefault="00D81576" w:rsidP="00B27857">
      <w:pPr>
        <w:pStyle w:val="Text-Maintext"/>
        <w:numPr>
          <w:ilvl w:val="1"/>
          <w:numId w:val="15"/>
        </w:numPr>
        <w:ind w:left="1620"/>
        <w:rPr>
          <w:lang w:val="en-US"/>
        </w:rPr>
      </w:pPr>
      <w:r w:rsidRPr="00063B38">
        <w:rPr>
          <w:w w:val="105"/>
          <w:position w:val="1"/>
          <w:lang w:val="en-US"/>
        </w:rPr>
        <w:t>Racial,</w:t>
      </w:r>
      <w:r w:rsidRPr="00063B38">
        <w:rPr>
          <w:spacing w:val="-11"/>
          <w:w w:val="105"/>
          <w:position w:val="1"/>
          <w:lang w:val="en-US"/>
        </w:rPr>
        <w:t xml:space="preserve"> </w:t>
      </w:r>
      <w:proofErr w:type="gramStart"/>
      <w:r w:rsidRPr="00063B38">
        <w:rPr>
          <w:w w:val="105"/>
          <w:position w:val="1"/>
          <w:lang w:val="en-US"/>
        </w:rPr>
        <w:t>ethnic</w:t>
      </w:r>
      <w:proofErr w:type="gramEnd"/>
      <w:r w:rsidRPr="00063B38">
        <w:rPr>
          <w:spacing w:val="-8"/>
          <w:w w:val="105"/>
          <w:position w:val="1"/>
          <w:lang w:val="en-US"/>
        </w:rPr>
        <w:t xml:space="preserve"> </w:t>
      </w:r>
      <w:r w:rsidRPr="00063B38">
        <w:rPr>
          <w:w w:val="105"/>
          <w:position w:val="1"/>
          <w:lang w:val="en-US"/>
        </w:rPr>
        <w:t>or</w:t>
      </w:r>
      <w:r w:rsidRPr="00063B38">
        <w:rPr>
          <w:spacing w:val="-10"/>
          <w:w w:val="105"/>
          <w:position w:val="1"/>
          <w:lang w:val="en-US"/>
        </w:rPr>
        <w:t xml:space="preserve"> </w:t>
      </w:r>
      <w:r w:rsidRPr="00063B38">
        <w:rPr>
          <w:w w:val="105"/>
          <w:position w:val="1"/>
          <w:lang w:val="en-US"/>
        </w:rPr>
        <w:t>indigenous</w:t>
      </w:r>
      <w:r w:rsidRPr="00063B38">
        <w:rPr>
          <w:spacing w:val="14"/>
          <w:w w:val="105"/>
          <w:position w:val="1"/>
          <w:lang w:val="en-US"/>
        </w:rPr>
        <w:t xml:space="preserve"> </w:t>
      </w:r>
      <w:r w:rsidRPr="00063B38">
        <w:rPr>
          <w:w w:val="105"/>
          <w:position w:val="1"/>
          <w:lang w:val="en-US"/>
        </w:rPr>
        <w:t>minorities</w:t>
      </w:r>
      <w:r w:rsidRPr="00063B38">
        <w:rPr>
          <w:spacing w:val="-4"/>
          <w:w w:val="105"/>
          <w:position w:val="1"/>
          <w:lang w:val="en-US"/>
        </w:rPr>
        <w:t xml:space="preserve"> </w:t>
      </w:r>
      <w:r w:rsidRPr="00063B38">
        <w:rPr>
          <w:w w:val="105"/>
          <w:position w:val="1"/>
          <w:lang w:val="en-US"/>
        </w:rPr>
        <w:t>(in</w:t>
      </w:r>
      <w:r w:rsidRPr="00063B38">
        <w:rPr>
          <w:spacing w:val="1"/>
          <w:w w:val="105"/>
          <w:position w:val="1"/>
          <w:lang w:val="en-US"/>
        </w:rPr>
        <w:t xml:space="preserve"> </w:t>
      </w:r>
      <w:r w:rsidRPr="00063B38">
        <w:rPr>
          <w:w w:val="105"/>
          <w:position w:val="1"/>
          <w:lang w:val="en-US"/>
        </w:rPr>
        <w:t>the</w:t>
      </w:r>
      <w:r w:rsidRPr="00063B38">
        <w:rPr>
          <w:spacing w:val="23"/>
          <w:w w:val="105"/>
          <w:position w:val="1"/>
          <w:lang w:val="en-US"/>
        </w:rPr>
        <w:t xml:space="preserve"> </w:t>
      </w:r>
      <w:r w:rsidRPr="00063B38">
        <w:rPr>
          <w:w w:val="105"/>
          <w:position w:val="1"/>
          <w:lang w:val="en-US"/>
        </w:rPr>
        <w:t>local</w:t>
      </w:r>
      <w:r w:rsidRPr="00063B38">
        <w:rPr>
          <w:spacing w:val="-1"/>
          <w:w w:val="105"/>
          <w:position w:val="1"/>
          <w:lang w:val="en-US"/>
        </w:rPr>
        <w:t xml:space="preserve"> </w:t>
      </w:r>
      <w:r w:rsidRPr="00063B38">
        <w:rPr>
          <w:w w:val="105"/>
          <w:position w:val="1"/>
          <w:lang w:val="en-US"/>
        </w:rPr>
        <w:t>context)</w:t>
      </w:r>
    </w:p>
    <w:p w14:paraId="6B9A6B5F" w14:textId="77777777" w:rsidR="00D81576" w:rsidRPr="00063B38" w:rsidRDefault="00D81576" w:rsidP="00B27857">
      <w:pPr>
        <w:pStyle w:val="Text-Maintext"/>
        <w:numPr>
          <w:ilvl w:val="1"/>
          <w:numId w:val="15"/>
        </w:numPr>
        <w:ind w:left="1620"/>
        <w:rPr>
          <w:lang w:val="en-US"/>
        </w:rPr>
      </w:pPr>
      <w:r w:rsidRPr="00063B38">
        <w:rPr>
          <w:w w:val="105"/>
          <w:position w:val="1"/>
          <w:lang w:val="en-US"/>
        </w:rPr>
        <w:t>Internally displaced, migrant and refugee people</w:t>
      </w:r>
    </w:p>
    <w:p w14:paraId="1E1603C7" w14:textId="77777777" w:rsidR="00D81576" w:rsidRPr="00063B38" w:rsidRDefault="00D81576" w:rsidP="00B27857">
      <w:pPr>
        <w:pStyle w:val="Text-Maintext"/>
        <w:numPr>
          <w:ilvl w:val="1"/>
          <w:numId w:val="15"/>
        </w:numPr>
        <w:ind w:left="1620"/>
        <w:rPr>
          <w:lang w:val="en-US"/>
        </w:rPr>
      </w:pPr>
      <w:r w:rsidRPr="00063B38">
        <w:rPr>
          <w:w w:val="105"/>
          <w:position w:val="1"/>
          <w:lang w:val="en-US"/>
        </w:rPr>
        <w:t>Sex workers</w:t>
      </w:r>
    </w:p>
    <w:p w14:paraId="4D9BA682" w14:textId="77777777" w:rsidR="00D81576" w:rsidRPr="00063B38" w:rsidRDefault="00D81576" w:rsidP="00B27857">
      <w:pPr>
        <w:pStyle w:val="Text-Maintext"/>
        <w:numPr>
          <w:ilvl w:val="1"/>
          <w:numId w:val="15"/>
        </w:numPr>
        <w:ind w:left="1620"/>
        <w:rPr>
          <w:lang w:val="en-US"/>
        </w:rPr>
      </w:pPr>
      <w:r w:rsidRPr="00063B38">
        <w:rPr>
          <w:w w:val="105"/>
          <w:position w:val="1"/>
          <w:lang w:val="en-US"/>
        </w:rPr>
        <w:t>Young People</w:t>
      </w:r>
    </w:p>
    <w:p w14:paraId="674FB26C" w14:textId="77777777" w:rsidR="00D81576" w:rsidRPr="00063B38" w:rsidRDefault="00D81576" w:rsidP="00B27857">
      <w:pPr>
        <w:pStyle w:val="Text-Maintext"/>
        <w:numPr>
          <w:ilvl w:val="1"/>
          <w:numId w:val="15"/>
        </w:numPr>
        <w:ind w:left="1620"/>
        <w:rPr>
          <w:lang w:val="en-US"/>
        </w:rPr>
      </w:pPr>
      <w:r w:rsidRPr="00063B38">
        <w:rPr>
          <w:w w:val="105"/>
          <w:position w:val="1"/>
          <w:lang w:val="en-US"/>
        </w:rPr>
        <w:t xml:space="preserve">Members of any other community that in their local context face particularly high discrimination, gender inequalities, and gender-based violence. </w:t>
      </w:r>
    </w:p>
    <w:p w14:paraId="0BD0EDD0" w14:textId="06C65A02" w:rsidR="00D81576" w:rsidRPr="00063B38" w:rsidRDefault="00D45179" w:rsidP="00B27857">
      <w:pPr>
        <w:pStyle w:val="Text-Maintext"/>
        <w:numPr>
          <w:ilvl w:val="0"/>
          <w:numId w:val="15"/>
        </w:numPr>
        <w:rPr>
          <w:lang w:val="en-US"/>
        </w:rPr>
      </w:pPr>
      <w:r w:rsidRPr="00063B38">
        <w:rPr>
          <w:lang w:val="en-US"/>
        </w:rPr>
        <w:t>Organizations</w:t>
      </w:r>
      <w:r w:rsidR="00D81576" w:rsidRPr="00063B38">
        <w:rPr>
          <w:lang w:val="en-US"/>
        </w:rPr>
        <w:t xml:space="preserve"> and individuals that </w:t>
      </w:r>
      <w:proofErr w:type="gramStart"/>
      <w:r w:rsidR="00D81576" w:rsidRPr="00063B38">
        <w:rPr>
          <w:lang w:val="en-US"/>
        </w:rPr>
        <w:t>are able to</w:t>
      </w:r>
      <w:proofErr w:type="gramEnd"/>
      <w:r w:rsidR="00D81576" w:rsidRPr="00063B38">
        <w:rPr>
          <w:lang w:val="en-US"/>
        </w:rPr>
        <w:t xml:space="preserve"> provide the relevant commitment in terms of time and resources to participate regularly in the activities defined in these </w:t>
      </w:r>
      <w:proofErr w:type="spellStart"/>
      <w:r w:rsidR="00D81576" w:rsidRPr="00063B38">
        <w:rPr>
          <w:lang w:val="en-US"/>
        </w:rPr>
        <w:t>ToRs</w:t>
      </w:r>
      <w:proofErr w:type="spellEnd"/>
      <w:r w:rsidR="00D81576" w:rsidRPr="00063B38">
        <w:rPr>
          <w:lang w:val="en-US"/>
        </w:rPr>
        <w:t>.</w:t>
      </w:r>
    </w:p>
    <w:p w14:paraId="7762F041" w14:textId="77777777" w:rsidR="00063B38" w:rsidRPr="00063B38" w:rsidRDefault="00063B38" w:rsidP="00B27857">
      <w:pPr>
        <w:pStyle w:val="Heading2"/>
        <w:rPr>
          <w:lang w:val="en-US"/>
        </w:rPr>
      </w:pPr>
    </w:p>
    <w:p w14:paraId="693FECA6" w14:textId="7A06F145" w:rsidR="00D81576" w:rsidRPr="00063B38" w:rsidRDefault="00D81576" w:rsidP="00B27857">
      <w:pPr>
        <w:pStyle w:val="Heading2"/>
        <w:rPr>
          <w:lang w:val="en-US"/>
        </w:rPr>
      </w:pPr>
      <w:r w:rsidRPr="00063B38">
        <w:rPr>
          <w:lang w:val="en-US"/>
        </w:rPr>
        <w:t>DESIRABLE</w:t>
      </w:r>
    </w:p>
    <w:p w14:paraId="0E963038" w14:textId="2853325E" w:rsidR="00B67944" w:rsidRPr="00D45179" w:rsidRDefault="00063B38" w:rsidP="00D45179">
      <w:pPr>
        <w:pStyle w:val="Text-Maintext"/>
        <w:numPr>
          <w:ilvl w:val="0"/>
          <w:numId w:val="16"/>
        </w:numPr>
        <w:rPr>
          <w:lang w:val="en-US"/>
        </w:rPr>
      </w:pPr>
      <w:r w:rsidRPr="00063B38">
        <w:rPr>
          <w:lang w:val="en-US"/>
        </w:rPr>
        <w:t>Organizations</w:t>
      </w:r>
      <w:r w:rsidR="00D81576" w:rsidRPr="00063B38">
        <w:rPr>
          <w:lang w:val="en-US"/>
        </w:rPr>
        <w:t xml:space="preserve"> and individuals with relevant experience in sub-granting to CSOs.</w:t>
      </w:r>
    </w:p>
    <w:p w14:paraId="3E6CED6E" w14:textId="77479868" w:rsidR="00D81576" w:rsidRPr="00063B38" w:rsidRDefault="00D81576" w:rsidP="00D81576">
      <w:pPr>
        <w:pStyle w:val="Heading1"/>
        <w:rPr>
          <w:lang w:val="en-US"/>
        </w:rPr>
      </w:pPr>
      <w:proofErr w:type="gramStart"/>
      <w:r w:rsidRPr="00063B38">
        <w:rPr>
          <w:lang w:val="en-US"/>
        </w:rPr>
        <w:t xml:space="preserve">4  </w:t>
      </w:r>
      <w:r w:rsidRPr="00063B38">
        <w:rPr>
          <w:color w:val="BA28BA"/>
          <w:lang w:val="en-US"/>
        </w:rPr>
        <w:t>SUBMISSION</w:t>
      </w:r>
      <w:proofErr w:type="gramEnd"/>
    </w:p>
    <w:p w14:paraId="32C485A6" w14:textId="7334160B" w:rsidR="00B67944" w:rsidRPr="00063B38" w:rsidRDefault="00B67944" w:rsidP="00F10049">
      <w:pPr>
        <w:spacing w:line="26" w:lineRule="atLeast"/>
        <w:rPr>
          <w:rFonts w:ascii="Ropa Sans Regular" w:hAnsi="Ropa Sans Regular"/>
          <w:sz w:val="20"/>
          <w:szCs w:val="20"/>
          <w:lang w:val="en-US"/>
        </w:rPr>
      </w:pPr>
    </w:p>
    <w:p w14:paraId="19E8DB31" w14:textId="763A7471" w:rsidR="00D81576" w:rsidRPr="00063B38" w:rsidRDefault="00D81576" w:rsidP="00D81576">
      <w:pPr>
        <w:ind w:left="720"/>
        <w:jc w:val="both"/>
        <w:rPr>
          <w:lang w:val="en-US"/>
        </w:rPr>
      </w:pPr>
      <w:r w:rsidRPr="00063B38">
        <w:rPr>
          <w:lang w:val="en-US"/>
        </w:rPr>
        <w:t xml:space="preserve">Applications should include an Expression of Interest (500-600 words in 11 pt. font) from the interested </w:t>
      </w:r>
      <w:r w:rsidR="00063B38" w:rsidRPr="00063B38">
        <w:rPr>
          <w:lang w:val="en-US"/>
        </w:rPr>
        <w:t>organizations</w:t>
      </w:r>
      <w:r w:rsidRPr="00063B38">
        <w:rPr>
          <w:lang w:val="en-US"/>
        </w:rPr>
        <w:t xml:space="preserve"> or individuals which should include a brief description of the organization and the link to their website/social media accounts; an outline of their experience and understanding of working with feminist </w:t>
      </w:r>
      <w:r w:rsidR="00063B38" w:rsidRPr="00063B38">
        <w:rPr>
          <w:lang w:val="en-US"/>
        </w:rPr>
        <w:t>organizations</w:t>
      </w:r>
      <w:r w:rsidRPr="00063B38">
        <w:rPr>
          <w:lang w:val="en-US"/>
        </w:rPr>
        <w:t>; and their interest in being a part of one of the FON Regional Coordination and Advisory Committees.</w:t>
      </w:r>
    </w:p>
    <w:p w14:paraId="152DB361" w14:textId="77777777" w:rsidR="00D81576" w:rsidRPr="00063B38" w:rsidRDefault="00D81576" w:rsidP="00D81576">
      <w:pPr>
        <w:ind w:left="720"/>
        <w:jc w:val="both"/>
        <w:rPr>
          <w:lang w:val="en-US"/>
        </w:rPr>
      </w:pPr>
    </w:p>
    <w:p w14:paraId="15475C25" w14:textId="1A648534" w:rsidR="00D81576" w:rsidRDefault="00D81576" w:rsidP="00D81576">
      <w:pPr>
        <w:ind w:left="720"/>
        <w:jc w:val="both"/>
        <w:rPr>
          <w:lang w:val="en-US"/>
        </w:rPr>
      </w:pPr>
      <w:r w:rsidRPr="00063B38">
        <w:rPr>
          <w:lang w:val="en-US"/>
        </w:rPr>
        <w:t xml:space="preserve">Applications must be sent by 2 March 2023 to this email address: </w:t>
      </w:r>
      <w:hyperlink r:id="rId9" w:history="1">
        <w:r w:rsidR="00D45179" w:rsidRPr="006C5F31">
          <w:rPr>
            <w:rStyle w:val="Hyperlink"/>
            <w:lang w:val="en-US"/>
          </w:rPr>
          <w:t>fon@creaworld.org</w:t>
        </w:r>
      </w:hyperlink>
    </w:p>
    <w:p w14:paraId="405F9782" w14:textId="2E4419F7" w:rsidR="00B27857" w:rsidRPr="00063B38" w:rsidRDefault="00B27857" w:rsidP="00D45179">
      <w:pPr>
        <w:jc w:val="both"/>
        <w:rPr>
          <w:lang w:val="en-US"/>
        </w:rPr>
      </w:pPr>
    </w:p>
    <w:p w14:paraId="05A4D401" w14:textId="1F65D17A" w:rsidR="00B27857" w:rsidRPr="00063B38" w:rsidRDefault="00B27857" w:rsidP="00D81576">
      <w:pPr>
        <w:ind w:left="720"/>
        <w:jc w:val="both"/>
        <w:rPr>
          <w:lang w:val="en-US"/>
        </w:rPr>
      </w:pPr>
    </w:p>
    <w:p w14:paraId="2022081E" w14:textId="78096BD0" w:rsidR="00B27857" w:rsidRPr="00063B38" w:rsidRDefault="00B27857" w:rsidP="00B27857">
      <w:pPr>
        <w:pStyle w:val="Quote"/>
        <w:rPr>
          <w:lang w:val="en-US"/>
        </w:rPr>
      </w:pPr>
      <w:r w:rsidRPr="00063B38">
        <w:rPr>
          <w:lang w:val="en-US"/>
        </w:rPr>
        <w:t xml:space="preserve">Membership is based on </w:t>
      </w:r>
      <w:proofErr w:type="spellStart"/>
      <w:r w:rsidRPr="00063B38">
        <w:rPr>
          <w:lang w:val="en-US"/>
        </w:rPr>
        <w:t>volunteership</w:t>
      </w:r>
      <w:proofErr w:type="spellEnd"/>
      <w:r w:rsidRPr="00063B38">
        <w:rPr>
          <w:lang w:val="en-US"/>
        </w:rPr>
        <w:t xml:space="preserve"> and is not subject to </w:t>
      </w:r>
      <w:proofErr w:type="gramStart"/>
      <w:r w:rsidRPr="00063B38">
        <w:rPr>
          <w:lang w:val="en-US"/>
        </w:rPr>
        <w:t>payment</w:t>
      </w:r>
      <w:proofErr w:type="gramEnd"/>
    </w:p>
    <w:p w14:paraId="7362C196" w14:textId="2ACCBE46" w:rsidR="00694D87" w:rsidRPr="00063B38" w:rsidRDefault="00694D87" w:rsidP="00346DA4">
      <w:pPr>
        <w:pStyle w:val="Text-Maintext"/>
        <w:spacing w:line="276" w:lineRule="auto"/>
        <w:rPr>
          <w:lang w:val="en-US"/>
        </w:rPr>
      </w:pPr>
    </w:p>
    <w:sectPr w:rsidR="00694D87" w:rsidRPr="00063B38" w:rsidSect="006E1FC0">
      <w:headerReference w:type="even" r:id="rId10"/>
      <w:headerReference w:type="default" r:id="rId11"/>
      <w:footerReference w:type="even" r:id="rId12"/>
      <w:footerReference w:type="default" r:id="rId13"/>
      <w:headerReference w:type="first" r:id="rId14"/>
      <w:footerReference w:type="first" r:id="rId15"/>
      <w:pgSz w:w="11901" w:h="16817"/>
      <w:pgMar w:top="851" w:right="1128" w:bottom="993" w:left="1276" w:header="842" w:footer="4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7306" w14:textId="77777777" w:rsidR="00F2189F" w:rsidRDefault="00F2189F" w:rsidP="00F6778A">
      <w:r>
        <w:separator/>
      </w:r>
    </w:p>
  </w:endnote>
  <w:endnote w:type="continuationSeparator" w:id="0">
    <w:p w14:paraId="735B0535" w14:textId="77777777" w:rsidR="00F2189F" w:rsidRDefault="00F2189F" w:rsidP="00F6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randon Grotesque Bold">
    <w:altName w:val="Calibri"/>
    <w:charset w:val="00"/>
    <w:family w:val="auto"/>
    <w:notTrueType/>
    <w:pitch w:val="variable"/>
    <w:sig w:usb0="A000002F" w:usb1="5000205B" w:usb2="00000000" w:usb3="00000000" w:csb0="0000009B" w:csb1="00000000"/>
  </w:font>
  <w:font w:name="Lucida Grande">
    <w:charset w:val="00"/>
    <w:family w:val="auto"/>
    <w:pitch w:val="variable"/>
    <w:sig w:usb0="E1000AEF" w:usb1="5000A1FF" w:usb2="00000000" w:usb3="00000000" w:csb0="000001BF" w:csb1="00000000"/>
  </w:font>
  <w:font w:name="Josefin Sans Bold Italic">
    <w:altName w:val="Times New Roman"/>
    <w:charset w:val="00"/>
    <w:family w:val="auto"/>
    <w:pitch w:val="variable"/>
    <w:sig w:usb0="A00000AF" w:usb1="4000204A" w:usb2="00000000" w:usb3="00000000" w:csb0="00000193" w:csb1="00000000"/>
  </w:font>
  <w:font w:name="Arial Narrow Bold">
    <w:panose1 w:val="020B0706020202030204"/>
    <w:charset w:val="00"/>
    <w:family w:val="auto"/>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Ropa Sans Regular">
    <w:altName w:val="Calibri"/>
    <w:charset w:val="58"/>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4C76" w14:textId="77777777" w:rsidR="00BE5B99" w:rsidRDefault="00BE5B99" w:rsidP="00544DBC">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7B93316" w14:textId="48E14629" w:rsidR="00BE5B99" w:rsidRDefault="00BE5B99" w:rsidP="00544DBC">
    <w:pPr>
      <w:pStyle w:val="Footer"/>
      <w:framePr w:wrap="around"/>
    </w:pPr>
    <w:r w:rsidRPr="008145FE">
      <w:rPr>
        <w:lang w:val="en-US"/>
      </w:rPr>
      <mc:AlternateContent>
        <mc:Choice Requires="wps">
          <w:drawing>
            <wp:anchor distT="0" distB="0" distL="114300" distR="114300" simplePos="0" relativeHeight="251661312" behindDoc="0" locked="0" layoutInCell="1" allowOverlap="1" wp14:anchorId="054D610C" wp14:editId="0490CE26">
              <wp:simplePos x="0" y="0"/>
              <wp:positionH relativeFrom="column">
                <wp:posOffset>2743200</wp:posOffset>
              </wp:positionH>
              <wp:positionV relativeFrom="paragraph">
                <wp:posOffset>16510</wp:posOffset>
              </wp:positionV>
              <wp:extent cx="8001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800100" cy="0"/>
                      </a:xfrm>
                      <a:prstGeom prst="line">
                        <a:avLst/>
                      </a:prstGeom>
                      <a:ln w="9525" cmpd="sng">
                        <a:solidFill>
                          <a:srgbClr val="11898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D457C3"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in,1.3pt" to="2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" strokecolor="#118987">
              <v:stroke joinstyle="miter"/>
            </v:line>
          </w:pict>
        </mc:Fallback>
      </mc:AlternateContent>
    </w:r>
  </w:p>
  <w:p w14:paraId="7B75C493" w14:textId="700347AA" w:rsidR="00BE5B99" w:rsidRPr="008145FE" w:rsidRDefault="00BE5B99" w:rsidP="00544DBC">
    <w:pPr>
      <w:pStyle w:val="Footer"/>
      <w:framePr w:wrap="around"/>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7C72" w14:textId="77777777" w:rsidR="00BE5B99" w:rsidRDefault="00BE5B99" w:rsidP="00544DBC">
    <w:pPr>
      <w:pStyle w:val="Footer"/>
      <w:framePr w:wrap="around"/>
      <w:rPr>
        <w:rStyle w:val="PageNumber"/>
      </w:rPr>
    </w:pPr>
  </w:p>
  <w:p w14:paraId="0368FFB4" w14:textId="77777777" w:rsidR="00BE5B99" w:rsidRPr="00D0544C" w:rsidRDefault="00BE5B99" w:rsidP="00544DBC">
    <w:pPr>
      <w:pStyle w:val="Footer"/>
      <w:framePr w:wrap="around"/>
      <w:rPr>
        <w:rStyle w:val="PageNumber"/>
        <w:sz w:val="10"/>
        <w:szCs w:val="10"/>
      </w:rPr>
    </w:pPr>
  </w:p>
  <w:p w14:paraId="66D83377" w14:textId="77777777" w:rsidR="00BE5B99" w:rsidRPr="00544DBC" w:rsidRDefault="00BE5B99" w:rsidP="00544DBC">
    <w:pPr>
      <w:pStyle w:val="Footer"/>
      <w:framePr w:wrap="around"/>
      <w:rPr>
        <w:rStyle w:val="PageNumber"/>
      </w:rPr>
    </w:pPr>
    <w:r w:rsidRPr="00544DBC">
      <w:rPr>
        <w:rStyle w:val="PageNumber"/>
      </w:rPr>
      <w:fldChar w:fldCharType="begin"/>
    </w:r>
    <w:r w:rsidRPr="00544DBC">
      <w:rPr>
        <w:rStyle w:val="PageNumber"/>
      </w:rPr>
      <w:instrText xml:space="preserve">PAGE  </w:instrText>
    </w:r>
    <w:r w:rsidRPr="00544DBC">
      <w:rPr>
        <w:rStyle w:val="PageNumber"/>
      </w:rPr>
      <w:fldChar w:fldCharType="separate"/>
    </w:r>
    <w:r w:rsidR="002E01DB">
      <w:rPr>
        <w:rStyle w:val="PageNumber"/>
      </w:rPr>
      <w:t>4</w:t>
    </w:r>
    <w:r w:rsidRPr="00544DBC">
      <w:rPr>
        <w:rStyle w:val="PageNumber"/>
      </w:rPr>
      <w:fldChar w:fldCharType="end"/>
    </w:r>
  </w:p>
  <w:p w14:paraId="0F3B4BF4" w14:textId="77777777" w:rsidR="00BE5B99" w:rsidRDefault="00BE5B99" w:rsidP="00544DBC">
    <w:pPr>
      <w:pStyle w:val="Footer"/>
      <w:framePr w:wrap="around"/>
      <w:rPr>
        <w:rStyle w:val="PageNumber"/>
      </w:rPr>
    </w:pPr>
  </w:p>
  <w:p w14:paraId="3DBF39A8" w14:textId="5414953A" w:rsidR="00BE5B99" w:rsidRDefault="00BE5B99" w:rsidP="00544DBC">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95BC" w14:textId="0DFCE87A" w:rsidR="00BE5B99" w:rsidRDefault="00BE5B99" w:rsidP="00544DBC">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separate"/>
    </w:r>
    <w:r w:rsidR="002E01DB">
      <w:rPr>
        <w:rStyle w:val="PageNumber"/>
      </w:rPr>
      <w:t>1</w:t>
    </w:r>
    <w:r>
      <w:rPr>
        <w:rStyle w:val="PageNumber"/>
      </w:rPr>
      <w:fldChar w:fldCharType="end"/>
    </w:r>
    <w:r>
      <w:rPr>
        <w:lang w:val="en-US"/>
      </w:rPr>
      <w:drawing>
        <wp:inline distT="0" distB="0" distL="0" distR="0" wp14:anchorId="3A6F5315" wp14:editId="5BD32066">
          <wp:extent cx="6297295" cy="43942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Logo-Block-Revised.jpg"/>
                  <pic:cNvPicPr/>
                </pic:nvPicPr>
                <pic:blipFill>
                  <a:blip r:embed="rId1">
                    <a:extLst>
                      <a:ext uri="{28A0092B-C50C-407E-A947-70E740481C1C}">
                        <a14:useLocalDpi xmlns:a14="http://schemas.microsoft.com/office/drawing/2010/main" val="0"/>
                      </a:ext>
                    </a:extLst>
                  </a:blip>
                  <a:stretch>
                    <a:fillRect/>
                  </a:stretch>
                </pic:blipFill>
                <pic:spPr>
                  <a:xfrm>
                    <a:off x="0" y="0"/>
                    <a:ext cx="6297295" cy="439420"/>
                  </a:xfrm>
                  <a:prstGeom prst="rect">
                    <a:avLst/>
                  </a:prstGeom>
                </pic:spPr>
              </pic:pic>
            </a:graphicData>
          </a:graphic>
        </wp:inline>
      </w:drawing>
    </w:r>
  </w:p>
  <w:p w14:paraId="26666283" w14:textId="6E0E0DC5" w:rsidR="00BE5B99" w:rsidRDefault="00BE5B99" w:rsidP="00544DBC">
    <w:pPr>
      <w:pStyle w:val="Footer"/>
      <w:framePr w:wrap="around"/>
      <w:rPr>
        <w:rStyle w:val="PageNumber"/>
      </w:rPr>
    </w:pPr>
  </w:p>
  <w:p w14:paraId="7594B8C9" w14:textId="48841A15" w:rsidR="00BE5B99" w:rsidRDefault="00BE5B99" w:rsidP="00544DBC">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1444" w14:textId="77777777" w:rsidR="00F2189F" w:rsidRDefault="00F2189F" w:rsidP="00F6778A">
      <w:r>
        <w:separator/>
      </w:r>
    </w:p>
  </w:footnote>
  <w:footnote w:type="continuationSeparator" w:id="0">
    <w:p w14:paraId="2214EDB0" w14:textId="77777777" w:rsidR="00F2189F" w:rsidRDefault="00F2189F" w:rsidP="00F6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2BAC" w14:textId="66F7167E" w:rsidR="00BE5B99" w:rsidRPr="00F6778A" w:rsidRDefault="00BE5B99" w:rsidP="00F6778A">
    <w:pPr>
      <w:pStyle w:val="Header"/>
    </w:pPr>
    <w:r>
      <w:rPr>
        <w:noProof/>
        <w:lang w:val="en-US"/>
      </w:rPr>
      <mc:AlternateContent>
        <mc:Choice Requires="wps">
          <w:drawing>
            <wp:anchor distT="0" distB="0" distL="114300" distR="114300" simplePos="0" relativeHeight="251659264" behindDoc="0" locked="0" layoutInCell="1" allowOverlap="1" wp14:anchorId="6D0700B3" wp14:editId="058CC798">
              <wp:simplePos x="0" y="0"/>
              <wp:positionH relativeFrom="column">
                <wp:posOffset>1371600</wp:posOffset>
              </wp:positionH>
              <wp:positionV relativeFrom="paragraph">
                <wp:posOffset>123825</wp:posOffset>
              </wp:positionV>
              <wp:extent cx="49149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14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702E9B" w14:textId="52BEA7BA" w:rsidR="00BE5B99" w:rsidRPr="00335298" w:rsidRDefault="00BE5B99" w:rsidP="00AB18AD">
                          <w:pPr>
                            <w:pStyle w:val="Header"/>
                          </w:pPr>
                          <w:r w:rsidRPr="00335298">
                            <w:t>Name of publication / NAME OF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700B3" id="_x0000_t202" coordsize="21600,21600" o:spt="202" path="m,l,21600r21600,l21600,xe">
              <v:stroke joinstyle="miter"/>
              <v:path gradientshapeok="t" o:connecttype="rect"/>
            </v:shapetype>
            <v:shape id="Text Box 4" o:spid="_x0000_s1031" type="#_x0000_t202" style="position:absolute;left:0;text-align:left;margin-left:108pt;margin-top:9.75pt;width:3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" filled="f" stroked="f">
              <v:textbox>
                <w:txbxContent>
                  <w:p w14:paraId="1D702E9B" w14:textId="52BEA7BA" w:rsidR="00BE5B99" w:rsidRPr="00335298" w:rsidRDefault="00BE5B99" w:rsidP="00AB18AD">
                    <w:pPr>
                      <w:pStyle w:val="Header"/>
                    </w:pPr>
                    <w:r w:rsidRPr="00335298">
                      <w:t>Name of publication / NAME OF PART</w:t>
                    </w:r>
                  </w:p>
                </w:txbxContent>
              </v:textbox>
            </v:shape>
          </w:pict>
        </mc:Fallback>
      </mc:AlternateContent>
    </w:r>
    <w:r>
      <w:rPr>
        <w:noProof/>
        <w:lang w:val="en-US"/>
      </w:rPr>
      <w:drawing>
        <wp:inline distT="0" distB="0" distL="0" distR="0" wp14:anchorId="14F252A2" wp14:editId="3794FA60">
          <wp:extent cx="6308202" cy="476837"/>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202" cy="4768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F00F" w14:textId="4E3B7757" w:rsidR="00BE5B99" w:rsidRDefault="00BE5B99" w:rsidP="009B7D6E">
    <w:pPr>
      <w:pStyle w:val="Header"/>
    </w:pPr>
    <w:r>
      <w:rPr>
        <w:noProof/>
        <w:lang w:val="en-US"/>
      </w:rPr>
      <mc:AlternateContent>
        <mc:Choice Requires="wps">
          <w:drawing>
            <wp:anchor distT="0" distB="0" distL="114300" distR="114300" simplePos="0" relativeHeight="251663360" behindDoc="0" locked="0" layoutInCell="1" allowOverlap="1" wp14:anchorId="5EA2755E" wp14:editId="59B19061">
              <wp:simplePos x="0" y="0"/>
              <wp:positionH relativeFrom="column">
                <wp:posOffset>1600200</wp:posOffset>
              </wp:positionH>
              <wp:positionV relativeFrom="paragraph">
                <wp:posOffset>-108585</wp:posOffset>
              </wp:positionV>
              <wp:extent cx="4572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0ED9DC" w14:textId="7B1E8498" w:rsidR="00BE5B99" w:rsidRPr="009B7D6E" w:rsidRDefault="00B27857" w:rsidP="009B7D6E">
                          <w:pPr>
                            <w:pStyle w:val="Header"/>
                            <w:jc w:val="left"/>
                            <w:rPr>
                              <w:rFonts w:ascii="Ropa Sans Regular" w:hAnsi="Ropa Sans Regular"/>
                              <w:color w:val="BB29BB"/>
                              <w:sz w:val="18"/>
                              <w:szCs w:val="18"/>
                            </w:rPr>
                          </w:pPr>
                          <w:r w:rsidRPr="008D0E34">
                            <w:rPr>
                              <w:rFonts w:ascii="Gill Sans MT"/>
                              <w:bCs/>
                            </w:rPr>
                            <w:t xml:space="preserve">TOR for </w:t>
                          </w:r>
                          <w:proofErr w:type="spellStart"/>
                          <w:r w:rsidRPr="008D0E34">
                            <w:rPr>
                              <w:rFonts w:ascii="Gill Sans MT"/>
                              <w:bCs/>
                            </w:rPr>
                            <w:t>Regional</w:t>
                          </w:r>
                          <w:proofErr w:type="spellEnd"/>
                          <w:r w:rsidRPr="008D0E34">
                            <w:rPr>
                              <w:rFonts w:ascii="Gill Sans MT"/>
                              <w:bCs/>
                            </w:rPr>
                            <w:t xml:space="preserve"> Coordination and Advisory </w:t>
                          </w:r>
                          <w:proofErr w:type="spellStart"/>
                          <w:r w:rsidRPr="008D0E34">
                            <w:rPr>
                              <w:rFonts w:ascii="Gill Sans MT"/>
                              <w:bCs/>
                            </w:rPr>
                            <w:t>Committee</w:t>
                          </w:r>
                          <w:proofErr w:type="spellEnd"/>
                          <w:r w:rsidRPr="008D0E34">
                            <w:rPr>
                              <w:rFonts w:ascii="Gill Sans MT"/>
                              <w:bCs/>
                            </w:rPr>
                            <w:t xml:space="preserve"> (RCAC)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2755E" id="_x0000_t202" coordsize="21600,21600" o:spt="202" path="m,l,21600r21600,l21600,xe">
              <v:stroke joinstyle="miter"/>
              <v:path gradientshapeok="t" o:connecttype="rect"/>
            </v:shapetype>
            <v:shape id="Text Box 6" o:spid="_x0000_s1032" type="#_x0000_t202" style="position:absolute;left:0;text-align:left;margin-left:126pt;margin-top:-8.55pt;width:5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" filled="f" stroked="f">
              <v:textbox>
                <w:txbxContent>
                  <w:p w14:paraId="060ED9DC" w14:textId="7B1E8498" w:rsidR="00BE5B99" w:rsidRPr="009B7D6E" w:rsidRDefault="00B27857" w:rsidP="009B7D6E">
                    <w:pPr>
                      <w:pStyle w:val="Header"/>
                      <w:jc w:val="left"/>
                      <w:rPr>
                        <w:rFonts w:ascii="Ropa Sans Regular" w:hAnsi="Ropa Sans Regular"/>
                        <w:color w:val="BB29BB"/>
                        <w:sz w:val="18"/>
                        <w:szCs w:val="18"/>
                      </w:rPr>
                    </w:pPr>
                    <w:r w:rsidRPr="008D0E34">
                      <w:rPr>
                        <w:rFonts w:ascii="Gill Sans MT"/>
                        <w:bCs/>
                      </w:rPr>
                      <w:t>TOR for Regional Coordination and Advisory Committee (RCAC)</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26C70AE0" wp14:editId="69560A11">
              <wp:simplePos x="0" y="0"/>
              <wp:positionH relativeFrom="column">
                <wp:posOffset>1485900</wp:posOffset>
              </wp:positionH>
              <wp:positionV relativeFrom="paragraph">
                <wp:posOffset>-108585</wp:posOffset>
              </wp:positionV>
              <wp:extent cx="0" cy="228600"/>
              <wp:effectExtent l="0" t="0" r="25400" b="2540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2860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EE24EB" id="Straight Connector 30" o:spid="_x0000_s1026" alt="&quot;&quo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17pt,-8.55pt" to="11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" strokecolor="black [3213]" strokeweight=".25pt">
              <v:stroke joinstyle="miter"/>
            </v:line>
          </w:pict>
        </mc:Fallback>
      </mc:AlternateContent>
    </w:r>
    <w:r>
      <w:rPr>
        <w:noProof/>
        <w:lang w:val="en-US"/>
      </w:rPr>
      <w:drawing>
        <wp:anchor distT="0" distB="0" distL="114300" distR="114300" simplePos="0" relativeHeight="251666432" behindDoc="0" locked="0" layoutInCell="1" allowOverlap="1" wp14:anchorId="4DFA51B9" wp14:editId="29DA39AB">
          <wp:simplePos x="0" y="0"/>
          <wp:positionH relativeFrom="column">
            <wp:posOffset>0</wp:posOffset>
          </wp:positionH>
          <wp:positionV relativeFrom="paragraph">
            <wp:posOffset>-222885</wp:posOffset>
          </wp:positionV>
          <wp:extent cx="1257300" cy="403225"/>
          <wp:effectExtent l="0" t="0" r="12700" b="3175"/>
          <wp:wrapThrough wrapText="bothSides">
            <wp:wrapPolygon edited="0">
              <wp:start x="0" y="0"/>
              <wp:lineTo x="0" y="20409"/>
              <wp:lineTo x="21382" y="20409"/>
              <wp:lineTo x="2138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Logo.jpg"/>
                  <pic:cNvPicPr/>
                </pic:nvPicPr>
                <pic:blipFill>
                  <a:blip r:embed="rId1">
                    <a:extLst>
                      <a:ext uri="{28A0092B-C50C-407E-A947-70E740481C1C}">
                        <a14:useLocalDpi xmlns:a14="http://schemas.microsoft.com/office/drawing/2010/main" val="0"/>
                      </a:ext>
                    </a:extLst>
                  </a:blip>
                  <a:stretch>
                    <a:fillRect/>
                  </a:stretch>
                </pic:blipFill>
                <pic:spPr>
                  <a:xfrm>
                    <a:off x="0" y="0"/>
                    <a:ext cx="1257300" cy="403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4FA8" w14:textId="70E4E13D" w:rsidR="00BE5B99" w:rsidRDefault="00BE5B99">
    <w:pPr>
      <w:pStyle w:val="Header"/>
    </w:pPr>
    <w:r>
      <w:rPr>
        <w:noProof/>
        <w:lang w:val="en-US"/>
      </w:rPr>
      <mc:AlternateContent>
        <mc:Choice Requires="wps">
          <w:drawing>
            <wp:anchor distT="0" distB="0" distL="114300" distR="114300" simplePos="0" relativeHeight="251668480" behindDoc="0" locked="0" layoutInCell="1" allowOverlap="1" wp14:anchorId="17A1E749" wp14:editId="23375D5A">
              <wp:simplePos x="0" y="0"/>
              <wp:positionH relativeFrom="column">
                <wp:posOffset>2628900</wp:posOffset>
              </wp:positionH>
              <wp:positionV relativeFrom="paragraph">
                <wp:posOffset>9149715</wp:posOffset>
              </wp:positionV>
              <wp:extent cx="342900" cy="342900"/>
              <wp:effectExtent l="0" t="0" r="12700" b="12700"/>
              <wp:wrapNone/>
              <wp:docPr id="292" name="Rectangle 292"/>
              <wp:cNvGraphicFramePr/>
              <a:graphic xmlns:a="http://schemas.openxmlformats.org/drawingml/2006/main">
                <a:graphicData uri="http://schemas.microsoft.com/office/word/2010/wordprocessingShape">
                  <wps:wsp>
                    <wps:cNvSpPr/>
                    <wps:spPr>
                      <a:xfrm>
                        <a:off x="0" y="0"/>
                        <a:ext cx="342900" cy="34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2762A" id="Rectangle 292" o:spid="_x0000_s1026" style="position:absolute;margin-left:207pt;margin-top:720.45pt;width:27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" fillcolor="white [3212]" stroked="f" strokeweight=".5pt"/>
          </w:pict>
        </mc:Fallback>
      </mc:AlternateContent>
    </w:r>
    <w:r>
      <w:rPr>
        <w:noProof/>
        <w:lang w:val="en-US"/>
      </w:rPr>
      <w:drawing>
        <wp:inline distT="0" distB="0" distL="0" distR="0" wp14:anchorId="286F5D97" wp14:editId="6E2B2B4D">
          <wp:extent cx="6297295" cy="475435"/>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47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359"/>
    <w:multiLevelType w:val="hybridMultilevel"/>
    <w:tmpl w:val="CA02593C"/>
    <w:lvl w:ilvl="0" w:tplc="E9D678DE">
      <w:start w:val="1"/>
      <w:numFmt w:val="bullet"/>
      <w:lvlText w:val=""/>
      <w:lvlJc w:val="left"/>
      <w:pPr>
        <w:ind w:left="360" w:hanging="360"/>
      </w:pPr>
      <w:rPr>
        <w:rFonts w:ascii="Arial Narrow" w:hAnsi="Arial Narrow"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B5592"/>
    <w:multiLevelType w:val="hybridMultilevel"/>
    <w:tmpl w:val="F75AC5E8"/>
    <w:lvl w:ilvl="0" w:tplc="84621B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F26A6"/>
    <w:multiLevelType w:val="hybridMultilevel"/>
    <w:tmpl w:val="C590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25E69"/>
    <w:multiLevelType w:val="hybridMultilevel"/>
    <w:tmpl w:val="4D18E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5561"/>
    <w:multiLevelType w:val="hybridMultilevel"/>
    <w:tmpl w:val="6EA6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43C1E"/>
    <w:multiLevelType w:val="hybridMultilevel"/>
    <w:tmpl w:val="078E146A"/>
    <w:lvl w:ilvl="0" w:tplc="8E609A52">
      <w:numFmt w:val="bullet"/>
      <w:lvlText w:val=""/>
      <w:lvlJc w:val="left"/>
      <w:pPr>
        <w:ind w:left="1867" w:hanging="371"/>
      </w:pPr>
      <w:rPr>
        <w:rFonts w:ascii="Symbol" w:eastAsia="Symbol" w:hAnsi="Symbol" w:cs="Symbol" w:hint="default"/>
        <w:b w:val="0"/>
        <w:bCs w:val="0"/>
        <w:i w:val="0"/>
        <w:iCs w:val="0"/>
        <w:w w:val="99"/>
        <w:sz w:val="20"/>
        <w:szCs w:val="20"/>
        <w:lang w:val="en-US" w:eastAsia="en-US" w:bidi="ar-SA"/>
      </w:rPr>
    </w:lvl>
    <w:lvl w:ilvl="1" w:tplc="DA0EF1DE">
      <w:numFmt w:val="bullet"/>
      <w:lvlText w:val="o"/>
      <w:lvlJc w:val="left"/>
      <w:pPr>
        <w:ind w:left="2592" w:hanging="376"/>
      </w:pPr>
      <w:rPr>
        <w:rFonts w:ascii="Courier New" w:eastAsia="Courier New" w:hAnsi="Courier New" w:cs="Courier New" w:hint="default"/>
        <w:b w:val="0"/>
        <w:bCs w:val="0"/>
        <w:i w:val="0"/>
        <w:iCs w:val="0"/>
        <w:w w:val="99"/>
        <w:sz w:val="20"/>
        <w:szCs w:val="20"/>
        <w:lang w:val="en-US" w:eastAsia="en-US" w:bidi="ar-SA"/>
      </w:rPr>
    </w:lvl>
    <w:lvl w:ilvl="2" w:tplc="9828DC96">
      <w:numFmt w:val="bullet"/>
      <w:lvlText w:val="•"/>
      <w:lvlJc w:val="left"/>
      <w:pPr>
        <w:ind w:left="3509" w:hanging="376"/>
      </w:pPr>
      <w:rPr>
        <w:rFonts w:hint="default"/>
        <w:lang w:val="en-US" w:eastAsia="en-US" w:bidi="ar-SA"/>
      </w:rPr>
    </w:lvl>
    <w:lvl w:ilvl="3" w:tplc="267825EE">
      <w:numFmt w:val="bullet"/>
      <w:lvlText w:val="•"/>
      <w:lvlJc w:val="left"/>
      <w:pPr>
        <w:ind w:left="4418" w:hanging="376"/>
      </w:pPr>
      <w:rPr>
        <w:rFonts w:hint="default"/>
        <w:lang w:val="en-US" w:eastAsia="en-US" w:bidi="ar-SA"/>
      </w:rPr>
    </w:lvl>
    <w:lvl w:ilvl="4" w:tplc="78EA1550">
      <w:numFmt w:val="bullet"/>
      <w:lvlText w:val="•"/>
      <w:lvlJc w:val="left"/>
      <w:pPr>
        <w:ind w:left="5327" w:hanging="376"/>
      </w:pPr>
      <w:rPr>
        <w:rFonts w:hint="default"/>
        <w:lang w:val="en-US" w:eastAsia="en-US" w:bidi="ar-SA"/>
      </w:rPr>
    </w:lvl>
    <w:lvl w:ilvl="5" w:tplc="E1FABE0A">
      <w:numFmt w:val="bullet"/>
      <w:lvlText w:val="•"/>
      <w:lvlJc w:val="left"/>
      <w:pPr>
        <w:ind w:left="6236" w:hanging="376"/>
      </w:pPr>
      <w:rPr>
        <w:rFonts w:hint="default"/>
        <w:lang w:val="en-US" w:eastAsia="en-US" w:bidi="ar-SA"/>
      </w:rPr>
    </w:lvl>
    <w:lvl w:ilvl="6" w:tplc="318E7E2C">
      <w:numFmt w:val="bullet"/>
      <w:lvlText w:val="•"/>
      <w:lvlJc w:val="left"/>
      <w:pPr>
        <w:ind w:left="7145" w:hanging="376"/>
      </w:pPr>
      <w:rPr>
        <w:rFonts w:hint="default"/>
        <w:lang w:val="en-US" w:eastAsia="en-US" w:bidi="ar-SA"/>
      </w:rPr>
    </w:lvl>
    <w:lvl w:ilvl="7" w:tplc="CB425A8A">
      <w:numFmt w:val="bullet"/>
      <w:lvlText w:val="•"/>
      <w:lvlJc w:val="left"/>
      <w:pPr>
        <w:ind w:left="8054" w:hanging="376"/>
      </w:pPr>
      <w:rPr>
        <w:rFonts w:hint="default"/>
        <w:lang w:val="en-US" w:eastAsia="en-US" w:bidi="ar-SA"/>
      </w:rPr>
    </w:lvl>
    <w:lvl w:ilvl="8" w:tplc="BA68E0BA">
      <w:numFmt w:val="bullet"/>
      <w:lvlText w:val="•"/>
      <w:lvlJc w:val="left"/>
      <w:pPr>
        <w:ind w:left="8963" w:hanging="376"/>
      </w:pPr>
      <w:rPr>
        <w:rFonts w:hint="default"/>
        <w:lang w:val="en-US" w:eastAsia="en-US" w:bidi="ar-SA"/>
      </w:rPr>
    </w:lvl>
  </w:abstractNum>
  <w:abstractNum w:abstractNumId="6" w15:restartNumberingAfterBreak="0">
    <w:nsid w:val="2CA0333B"/>
    <w:multiLevelType w:val="hybridMultilevel"/>
    <w:tmpl w:val="28967650"/>
    <w:lvl w:ilvl="0" w:tplc="E9D678DE">
      <w:start w:val="1"/>
      <w:numFmt w:val="bullet"/>
      <w:lvlText w:val=""/>
      <w:lvlJc w:val="left"/>
      <w:pPr>
        <w:ind w:left="284" w:hanging="284"/>
      </w:pPr>
      <w:rPr>
        <w:rFonts w:ascii="Arial Narrow" w:hAnsi="Arial Narrow"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C4243"/>
    <w:multiLevelType w:val="hybridMultilevel"/>
    <w:tmpl w:val="A450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240F7"/>
    <w:multiLevelType w:val="hybridMultilevel"/>
    <w:tmpl w:val="EADEC754"/>
    <w:lvl w:ilvl="0" w:tplc="E34A23D2">
      <w:start w:val="1"/>
      <w:numFmt w:val="bullet"/>
      <w:lvlText w:val=""/>
      <w:lvlJc w:val="left"/>
      <w:pPr>
        <w:ind w:left="284" w:hanging="284"/>
      </w:pPr>
      <w:rPr>
        <w:rFonts w:ascii="Arial Narrow" w:hAnsi="Arial Narrow" w:hint="default"/>
        <w:b w:val="0"/>
        <w:bCs w:val="0"/>
        <w:i w:val="0"/>
        <w:iCs w:val="0"/>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5340E"/>
    <w:multiLevelType w:val="multilevel"/>
    <w:tmpl w:val="6B44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02FDD"/>
    <w:multiLevelType w:val="hybridMultilevel"/>
    <w:tmpl w:val="21D65C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39822D2">
      <w:start w:val="1"/>
      <w:numFmt w:val="bullet"/>
      <w:lvlText w:val=""/>
      <w:lvlJc w:val="left"/>
      <w:pPr>
        <w:ind w:left="2160" w:hanging="360"/>
      </w:pPr>
      <w:rPr>
        <w:rFonts w:ascii="Wingdings" w:hAnsi="Wingdings" w:hint="default"/>
        <w:sz w:val="22"/>
        <w:szCs w:val="22"/>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27F6B"/>
    <w:multiLevelType w:val="hybridMultilevel"/>
    <w:tmpl w:val="176C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E35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3E4F80"/>
    <w:multiLevelType w:val="hybridMultilevel"/>
    <w:tmpl w:val="684C9EA0"/>
    <w:lvl w:ilvl="0" w:tplc="039822D2">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41477"/>
    <w:multiLevelType w:val="hybridMultilevel"/>
    <w:tmpl w:val="9000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72975"/>
    <w:multiLevelType w:val="hybridMultilevel"/>
    <w:tmpl w:val="675A5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730450">
    <w:abstractNumId w:val="7"/>
  </w:num>
  <w:num w:numId="2" w16cid:durableId="1795369624">
    <w:abstractNumId w:val="1"/>
  </w:num>
  <w:num w:numId="3" w16cid:durableId="1200895097">
    <w:abstractNumId w:val="12"/>
  </w:num>
  <w:num w:numId="4" w16cid:durableId="2110268840">
    <w:abstractNumId w:val="9"/>
  </w:num>
  <w:num w:numId="5" w16cid:durableId="1090807125">
    <w:abstractNumId w:val="2"/>
  </w:num>
  <w:num w:numId="6" w16cid:durableId="168101360">
    <w:abstractNumId w:val="6"/>
  </w:num>
  <w:num w:numId="7" w16cid:durableId="703796078">
    <w:abstractNumId w:val="0"/>
  </w:num>
  <w:num w:numId="8" w16cid:durableId="298799910">
    <w:abstractNumId w:val="8"/>
  </w:num>
  <w:num w:numId="9" w16cid:durableId="511191473">
    <w:abstractNumId w:val="4"/>
  </w:num>
  <w:num w:numId="10" w16cid:durableId="1055392696">
    <w:abstractNumId w:val="11"/>
  </w:num>
  <w:num w:numId="11" w16cid:durableId="2108885585">
    <w:abstractNumId w:val="15"/>
  </w:num>
  <w:num w:numId="12" w16cid:durableId="903949562">
    <w:abstractNumId w:val="5"/>
  </w:num>
  <w:num w:numId="13" w16cid:durableId="929462297">
    <w:abstractNumId w:val="10"/>
  </w:num>
  <w:num w:numId="14" w16cid:durableId="849873833">
    <w:abstractNumId w:val="13"/>
  </w:num>
  <w:num w:numId="15" w16cid:durableId="1059864804">
    <w:abstractNumId w:val="3"/>
  </w:num>
  <w:num w:numId="16" w16cid:durableId="11835173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C3"/>
    <w:rsid w:val="00007ABC"/>
    <w:rsid w:val="00021CB1"/>
    <w:rsid w:val="00041FB9"/>
    <w:rsid w:val="00056006"/>
    <w:rsid w:val="00063B38"/>
    <w:rsid w:val="00081804"/>
    <w:rsid w:val="00087925"/>
    <w:rsid w:val="000C146B"/>
    <w:rsid w:val="000C39E6"/>
    <w:rsid w:val="000E1A9A"/>
    <w:rsid w:val="00105468"/>
    <w:rsid w:val="0013082D"/>
    <w:rsid w:val="001626FA"/>
    <w:rsid w:val="00180D70"/>
    <w:rsid w:val="00195498"/>
    <w:rsid w:val="001A6C99"/>
    <w:rsid w:val="001C411F"/>
    <w:rsid w:val="00247677"/>
    <w:rsid w:val="00254714"/>
    <w:rsid w:val="002676AD"/>
    <w:rsid w:val="002B0C3B"/>
    <w:rsid w:val="002D6454"/>
    <w:rsid w:val="002E01DB"/>
    <w:rsid w:val="003136C3"/>
    <w:rsid w:val="00335298"/>
    <w:rsid w:val="0033699D"/>
    <w:rsid w:val="00346DA4"/>
    <w:rsid w:val="00354B77"/>
    <w:rsid w:val="00357AF1"/>
    <w:rsid w:val="0036323A"/>
    <w:rsid w:val="003846D7"/>
    <w:rsid w:val="003D486F"/>
    <w:rsid w:val="003F10B9"/>
    <w:rsid w:val="004068F5"/>
    <w:rsid w:val="0042123F"/>
    <w:rsid w:val="004248BB"/>
    <w:rsid w:val="00431D94"/>
    <w:rsid w:val="004426DB"/>
    <w:rsid w:val="00453C3D"/>
    <w:rsid w:val="00492F01"/>
    <w:rsid w:val="004B0090"/>
    <w:rsid w:val="004C1C38"/>
    <w:rsid w:val="004F5AC0"/>
    <w:rsid w:val="00515F8D"/>
    <w:rsid w:val="005220F6"/>
    <w:rsid w:val="00544DBC"/>
    <w:rsid w:val="00575ACE"/>
    <w:rsid w:val="00586274"/>
    <w:rsid w:val="00587E50"/>
    <w:rsid w:val="005B0B78"/>
    <w:rsid w:val="005B560D"/>
    <w:rsid w:val="005D3B4A"/>
    <w:rsid w:val="005D7BC9"/>
    <w:rsid w:val="005F0D53"/>
    <w:rsid w:val="00605EF5"/>
    <w:rsid w:val="0061474A"/>
    <w:rsid w:val="00641448"/>
    <w:rsid w:val="00650829"/>
    <w:rsid w:val="00692CD9"/>
    <w:rsid w:val="00694D87"/>
    <w:rsid w:val="006D7471"/>
    <w:rsid w:val="006E1FC0"/>
    <w:rsid w:val="00715ABE"/>
    <w:rsid w:val="00785933"/>
    <w:rsid w:val="007C144F"/>
    <w:rsid w:val="00801B27"/>
    <w:rsid w:val="008053A1"/>
    <w:rsid w:val="008145FE"/>
    <w:rsid w:val="00844F8D"/>
    <w:rsid w:val="008501A7"/>
    <w:rsid w:val="00882A21"/>
    <w:rsid w:val="00897086"/>
    <w:rsid w:val="008A3D28"/>
    <w:rsid w:val="008E73F1"/>
    <w:rsid w:val="009177E1"/>
    <w:rsid w:val="00927376"/>
    <w:rsid w:val="00937250"/>
    <w:rsid w:val="00975CB0"/>
    <w:rsid w:val="00982715"/>
    <w:rsid w:val="009831B1"/>
    <w:rsid w:val="009B7D6E"/>
    <w:rsid w:val="009D06CC"/>
    <w:rsid w:val="009D591B"/>
    <w:rsid w:val="009D6751"/>
    <w:rsid w:val="009F6CE2"/>
    <w:rsid w:val="00A10C80"/>
    <w:rsid w:val="00A42176"/>
    <w:rsid w:val="00A522F3"/>
    <w:rsid w:val="00A71E6B"/>
    <w:rsid w:val="00A7673D"/>
    <w:rsid w:val="00AB18AD"/>
    <w:rsid w:val="00AD6562"/>
    <w:rsid w:val="00AF0A74"/>
    <w:rsid w:val="00AF4A57"/>
    <w:rsid w:val="00B02BB2"/>
    <w:rsid w:val="00B27857"/>
    <w:rsid w:val="00B352F9"/>
    <w:rsid w:val="00B61C6D"/>
    <w:rsid w:val="00B67944"/>
    <w:rsid w:val="00B67DD8"/>
    <w:rsid w:val="00B73DC6"/>
    <w:rsid w:val="00B94398"/>
    <w:rsid w:val="00BA6599"/>
    <w:rsid w:val="00BD3390"/>
    <w:rsid w:val="00BD3B97"/>
    <w:rsid w:val="00BE5B99"/>
    <w:rsid w:val="00C01CB6"/>
    <w:rsid w:val="00C6471D"/>
    <w:rsid w:val="00C86EE2"/>
    <w:rsid w:val="00CB101A"/>
    <w:rsid w:val="00CD3D4C"/>
    <w:rsid w:val="00D0544C"/>
    <w:rsid w:val="00D45179"/>
    <w:rsid w:val="00D47D87"/>
    <w:rsid w:val="00D532C6"/>
    <w:rsid w:val="00D81576"/>
    <w:rsid w:val="00D95B63"/>
    <w:rsid w:val="00DC5E87"/>
    <w:rsid w:val="00DD0A6F"/>
    <w:rsid w:val="00E04709"/>
    <w:rsid w:val="00E35A0C"/>
    <w:rsid w:val="00E36B2C"/>
    <w:rsid w:val="00E93FA2"/>
    <w:rsid w:val="00EB24C0"/>
    <w:rsid w:val="00EC583D"/>
    <w:rsid w:val="00ED32FD"/>
    <w:rsid w:val="00ED3DE7"/>
    <w:rsid w:val="00ED48B9"/>
    <w:rsid w:val="00F10049"/>
    <w:rsid w:val="00F2189F"/>
    <w:rsid w:val="00F56917"/>
    <w:rsid w:val="00F6778A"/>
    <w:rsid w:val="00F84392"/>
    <w:rsid w:val="00F97AD8"/>
    <w:rsid w:val="00FD1B95"/>
  </w:rsids>
  <m:mathPr>
    <m:mathFont m:val="Cambria Math"/>
    <m:brkBin m:val="before"/>
    <m:brkBinSub m:val="--"/>
    <m:smallFrac m:val="0"/>
    <m:dispDef/>
    <m:lMargin m:val="0"/>
    <m:rMargin m:val="0"/>
    <m:defJc m:val="centerGroup"/>
    <m:wrapIndent m:val="1440"/>
    <m:intLim m:val="subSup"/>
    <m:naryLim m:val="undOvr"/>
  </m:mathPr>
  <w:themeFontLang w:val="fr-F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6599D"/>
  <w14:defaultImageDpi w14:val="330"/>
  <w15:docId w15:val="{9C7E177A-C247-4116-B315-DEF96384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B9"/>
    <w:rPr>
      <w:rFonts w:ascii="Arial Narrow" w:hAnsi="Arial Narrow"/>
      <w:color w:val="262B2E"/>
      <w:sz w:val="22"/>
    </w:rPr>
  </w:style>
  <w:style w:type="paragraph" w:styleId="Heading1">
    <w:name w:val="heading 1"/>
    <w:basedOn w:val="Normal"/>
    <w:next w:val="Normal"/>
    <w:link w:val="Heading1Char"/>
    <w:autoRedefine/>
    <w:uiPriority w:val="9"/>
    <w:qFormat/>
    <w:rsid w:val="00492F01"/>
    <w:pPr>
      <w:keepNext/>
      <w:keepLines/>
      <w:spacing w:before="480"/>
      <w:outlineLvl w:val="0"/>
    </w:pPr>
    <w:rPr>
      <w:rFonts w:ascii="Brandon Grotesque Bold" w:eastAsiaTheme="majorEastAsia" w:hAnsi="Brandon Grotesque Bold" w:cstheme="majorBidi"/>
      <w:bCs/>
      <w:color w:val="BB29BB"/>
      <w:sz w:val="48"/>
      <w:szCs w:val="48"/>
    </w:rPr>
  </w:style>
  <w:style w:type="paragraph" w:styleId="Heading2">
    <w:name w:val="heading 2"/>
    <w:basedOn w:val="Normal"/>
    <w:next w:val="Normal"/>
    <w:link w:val="Heading2Char"/>
    <w:autoRedefine/>
    <w:uiPriority w:val="9"/>
    <w:unhideWhenUsed/>
    <w:qFormat/>
    <w:rsid w:val="00492F01"/>
    <w:pPr>
      <w:keepNext/>
      <w:keepLines/>
      <w:spacing w:before="200"/>
      <w:outlineLvl w:val="1"/>
    </w:pPr>
    <w:rPr>
      <w:rFonts w:ascii="Brandon Grotesque Bold" w:eastAsiaTheme="majorEastAsia" w:hAnsi="Brandon Grotesque Bold"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AD"/>
    <w:pPr>
      <w:tabs>
        <w:tab w:val="center" w:pos="4153"/>
        <w:tab w:val="right" w:pos="8306"/>
      </w:tabs>
      <w:jc w:val="center"/>
    </w:pPr>
    <w:rPr>
      <w:b/>
      <w:color w:val="118987"/>
      <w:sz w:val="20"/>
    </w:rPr>
  </w:style>
  <w:style w:type="character" w:customStyle="1" w:styleId="HeaderChar">
    <w:name w:val="Header Char"/>
    <w:basedOn w:val="DefaultParagraphFont"/>
    <w:link w:val="Header"/>
    <w:uiPriority w:val="99"/>
    <w:rsid w:val="00AB18AD"/>
    <w:rPr>
      <w:rFonts w:ascii="Arial Narrow" w:hAnsi="Arial Narrow"/>
      <w:b/>
      <w:color w:val="118987"/>
      <w:sz w:val="20"/>
    </w:rPr>
  </w:style>
  <w:style w:type="paragraph" w:styleId="Footer">
    <w:name w:val="footer"/>
    <w:basedOn w:val="Normal"/>
    <w:link w:val="FooterChar"/>
    <w:autoRedefine/>
    <w:uiPriority w:val="99"/>
    <w:unhideWhenUsed/>
    <w:qFormat/>
    <w:rsid w:val="00544DBC"/>
    <w:pPr>
      <w:framePr w:wrap="around" w:vAnchor="text" w:hAnchor="page" w:x="965" w:y="-154"/>
      <w:tabs>
        <w:tab w:val="center" w:pos="4153"/>
        <w:tab w:val="right" w:pos="8306"/>
      </w:tabs>
      <w:jc w:val="center"/>
    </w:pPr>
    <w:rPr>
      <w:rFonts w:ascii="Brandon Grotesque Bold" w:hAnsi="Brandon Grotesque Bold"/>
      <w:noProof/>
      <w:color w:val="BB29BB"/>
      <w:sz w:val="16"/>
    </w:rPr>
  </w:style>
  <w:style w:type="character" w:customStyle="1" w:styleId="FooterChar">
    <w:name w:val="Footer Char"/>
    <w:basedOn w:val="DefaultParagraphFont"/>
    <w:link w:val="Footer"/>
    <w:uiPriority w:val="99"/>
    <w:rsid w:val="00544DBC"/>
    <w:rPr>
      <w:rFonts w:ascii="Brandon Grotesque Bold" w:hAnsi="Brandon Grotesque Bold"/>
      <w:noProof/>
      <w:color w:val="BB29BB"/>
      <w:sz w:val="16"/>
    </w:rPr>
  </w:style>
  <w:style w:type="table" w:styleId="LightShading-Accent1">
    <w:name w:val="Light Shading Accent 1"/>
    <w:basedOn w:val="TableNormal"/>
    <w:uiPriority w:val="60"/>
    <w:rsid w:val="00F6778A"/>
    <w:rPr>
      <w:color w:val="2E74B5" w:themeColor="accent1" w:themeShade="BF"/>
      <w:sz w:val="22"/>
      <w:szCs w:val="22"/>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F6778A"/>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78A"/>
    <w:rPr>
      <w:rFonts w:ascii="Lucida Grande" w:hAnsi="Lucida Grande"/>
      <w:sz w:val="18"/>
      <w:szCs w:val="18"/>
    </w:rPr>
  </w:style>
  <w:style w:type="character" w:styleId="PageNumber">
    <w:name w:val="page number"/>
    <w:basedOn w:val="DefaultParagraphFont"/>
    <w:uiPriority w:val="99"/>
    <w:semiHidden/>
    <w:unhideWhenUsed/>
    <w:rsid w:val="008145FE"/>
  </w:style>
  <w:style w:type="character" w:customStyle="1" w:styleId="Heading1Char">
    <w:name w:val="Heading 1 Char"/>
    <w:basedOn w:val="DefaultParagraphFont"/>
    <w:link w:val="Heading1"/>
    <w:uiPriority w:val="9"/>
    <w:rsid w:val="00492F01"/>
    <w:rPr>
      <w:rFonts w:ascii="Brandon Grotesque Bold" w:eastAsiaTheme="majorEastAsia" w:hAnsi="Brandon Grotesque Bold" w:cstheme="majorBidi"/>
      <w:bCs/>
      <w:color w:val="BB29BB"/>
      <w:sz w:val="48"/>
      <w:szCs w:val="48"/>
    </w:rPr>
  </w:style>
  <w:style w:type="paragraph" w:styleId="Title">
    <w:name w:val="Title"/>
    <w:basedOn w:val="Normal"/>
    <w:next w:val="Normal"/>
    <w:link w:val="TitleChar"/>
    <w:autoRedefine/>
    <w:uiPriority w:val="10"/>
    <w:qFormat/>
    <w:rsid w:val="00AD6562"/>
    <w:pPr>
      <w:pBdr>
        <w:bottom w:val="single" w:sz="8" w:space="4" w:color="5B9BD5" w:themeColor="accent1"/>
      </w:pBdr>
      <w:spacing w:after="100" w:afterAutospacing="1"/>
    </w:pPr>
    <w:rPr>
      <w:rFonts w:ascii="Brandon Grotesque Bold" w:eastAsiaTheme="majorEastAsia" w:hAnsi="Brandon Grotesque Bold" w:cstheme="majorBidi"/>
      <w:color w:val="BB29BB"/>
      <w:spacing w:val="5"/>
      <w:kern w:val="28"/>
      <w:sz w:val="92"/>
      <w:szCs w:val="92"/>
    </w:rPr>
  </w:style>
  <w:style w:type="character" w:customStyle="1" w:styleId="TitleChar">
    <w:name w:val="Title Char"/>
    <w:basedOn w:val="DefaultParagraphFont"/>
    <w:link w:val="Title"/>
    <w:uiPriority w:val="10"/>
    <w:rsid w:val="00AD6562"/>
    <w:rPr>
      <w:rFonts w:ascii="Brandon Grotesque Bold" w:eastAsiaTheme="majorEastAsia" w:hAnsi="Brandon Grotesque Bold" w:cstheme="majorBidi"/>
      <w:color w:val="BB29BB"/>
      <w:spacing w:val="5"/>
      <w:kern w:val="28"/>
      <w:sz w:val="92"/>
      <w:szCs w:val="92"/>
    </w:rPr>
  </w:style>
  <w:style w:type="character" w:customStyle="1" w:styleId="Heading2Char">
    <w:name w:val="Heading 2 Char"/>
    <w:basedOn w:val="DefaultParagraphFont"/>
    <w:link w:val="Heading2"/>
    <w:uiPriority w:val="9"/>
    <w:rsid w:val="00492F01"/>
    <w:rPr>
      <w:rFonts w:ascii="Brandon Grotesque Bold" w:eastAsiaTheme="majorEastAsia" w:hAnsi="Brandon Grotesque Bold" w:cstheme="majorBidi"/>
      <w:b/>
      <w:bCs/>
      <w:color w:val="000000" w:themeColor="text1"/>
    </w:rPr>
  </w:style>
  <w:style w:type="paragraph" w:styleId="Subtitle">
    <w:name w:val="Subtitle"/>
    <w:basedOn w:val="Normal"/>
    <w:next w:val="Normal"/>
    <w:link w:val="SubtitleChar"/>
    <w:autoRedefine/>
    <w:uiPriority w:val="11"/>
    <w:qFormat/>
    <w:rsid w:val="00AB18AD"/>
    <w:pPr>
      <w:numPr>
        <w:ilvl w:val="1"/>
      </w:numPr>
    </w:pPr>
    <w:rPr>
      <w:rFonts w:eastAsiaTheme="majorEastAsia" w:cstheme="majorBidi"/>
      <w:b/>
      <w:iCs/>
      <w:color w:val="118987"/>
      <w:spacing w:val="15"/>
      <w:sz w:val="28"/>
    </w:rPr>
  </w:style>
  <w:style w:type="character" w:customStyle="1" w:styleId="SubtitleChar">
    <w:name w:val="Subtitle Char"/>
    <w:basedOn w:val="DefaultParagraphFont"/>
    <w:link w:val="Subtitle"/>
    <w:uiPriority w:val="11"/>
    <w:rsid w:val="00AB18AD"/>
    <w:rPr>
      <w:rFonts w:ascii="Arial Narrow" w:eastAsiaTheme="majorEastAsia" w:hAnsi="Arial Narrow" w:cstheme="majorBidi"/>
      <w:b/>
      <w:iCs/>
      <w:color w:val="118987"/>
      <w:spacing w:val="15"/>
      <w:sz w:val="28"/>
    </w:rPr>
  </w:style>
  <w:style w:type="paragraph" w:styleId="Quote">
    <w:name w:val="Quote"/>
    <w:basedOn w:val="Normal"/>
    <w:next w:val="Normal"/>
    <w:link w:val="QuoteChar"/>
    <w:autoRedefine/>
    <w:uiPriority w:val="29"/>
    <w:qFormat/>
    <w:rsid w:val="00B27857"/>
    <w:pPr>
      <w:spacing w:line="276" w:lineRule="auto"/>
      <w:jc w:val="center"/>
    </w:pPr>
    <w:rPr>
      <w:rFonts w:ascii="Josefin Sans Bold Italic" w:hAnsi="Josefin Sans Bold Italic"/>
      <w:iCs/>
      <w:color w:val="BB29BB"/>
      <w:sz w:val="36"/>
    </w:rPr>
  </w:style>
  <w:style w:type="character" w:customStyle="1" w:styleId="QuoteChar">
    <w:name w:val="Quote Char"/>
    <w:basedOn w:val="DefaultParagraphFont"/>
    <w:link w:val="Quote"/>
    <w:uiPriority w:val="29"/>
    <w:rsid w:val="00B27857"/>
    <w:rPr>
      <w:rFonts w:ascii="Josefin Sans Bold Italic" w:hAnsi="Josefin Sans Bold Italic"/>
      <w:iCs/>
      <w:color w:val="BB29BB"/>
      <w:sz w:val="36"/>
    </w:rPr>
  </w:style>
  <w:style w:type="paragraph" w:styleId="ListParagraph">
    <w:name w:val="List Paragraph"/>
    <w:basedOn w:val="Normal"/>
    <w:autoRedefine/>
    <w:uiPriority w:val="1"/>
    <w:qFormat/>
    <w:rsid w:val="00AB18AD"/>
    <w:pPr>
      <w:ind w:left="720"/>
      <w:contextualSpacing/>
    </w:pPr>
  </w:style>
  <w:style w:type="paragraph" w:styleId="TOCHeading">
    <w:name w:val="TOC Heading"/>
    <w:basedOn w:val="Heading1"/>
    <w:next w:val="Normal"/>
    <w:autoRedefine/>
    <w:uiPriority w:val="39"/>
    <w:unhideWhenUsed/>
    <w:qFormat/>
    <w:rsid w:val="00587E50"/>
    <w:pPr>
      <w:spacing w:line="276" w:lineRule="auto"/>
      <w:outlineLvl w:val="9"/>
    </w:pPr>
    <w:rPr>
      <w:b/>
      <w:szCs w:val="28"/>
      <w:lang w:val="en-US"/>
    </w:rPr>
  </w:style>
  <w:style w:type="paragraph" w:styleId="TOC1">
    <w:name w:val="toc 1"/>
    <w:basedOn w:val="Normal"/>
    <w:next w:val="Normal"/>
    <w:autoRedefine/>
    <w:uiPriority w:val="39"/>
    <w:unhideWhenUsed/>
    <w:rsid w:val="006E1FC0"/>
    <w:pPr>
      <w:tabs>
        <w:tab w:val="right" w:pos="9907"/>
      </w:tabs>
      <w:spacing w:before="120" w:line="360" w:lineRule="auto"/>
      <w:jc w:val="center"/>
    </w:pPr>
    <w:rPr>
      <w:rFonts w:ascii="Brandon Grotesque Bold" w:hAnsi="Brandon Grotesque Bold"/>
      <w:b/>
      <w:noProof/>
      <w:color w:val="BB29BB"/>
      <w:sz w:val="24"/>
    </w:rPr>
  </w:style>
  <w:style w:type="paragraph" w:styleId="TOC2">
    <w:name w:val="toc 2"/>
    <w:basedOn w:val="Normal"/>
    <w:next w:val="Normal"/>
    <w:autoRedefine/>
    <w:uiPriority w:val="39"/>
    <w:unhideWhenUsed/>
    <w:rsid w:val="00587E50"/>
    <w:pPr>
      <w:ind w:left="220"/>
    </w:pPr>
    <w:rPr>
      <w:rFonts w:asciiTheme="minorHAnsi" w:hAnsiTheme="minorHAnsi"/>
      <w:i/>
      <w:szCs w:val="22"/>
    </w:rPr>
  </w:style>
  <w:style w:type="paragraph" w:styleId="TOC3">
    <w:name w:val="toc 3"/>
    <w:basedOn w:val="Normal"/>
    <w:next w:val="Normal"/>
    <w:autoRedefine/>
    <w:uiPriority w:val="39"/>
    <w:unhideWhenUsed/>
    <w:rsid w:val="00587E50"/>
    <w:pPr>
      <w:ind w:left="440"/>
    </w:pPr>
    <w:rPr>
      <w:rFonts w:asciiTheme="minorHAnsi" w:hAnsiTheme="minorHAnsi"/>
      <w:szCs w:val="22"/>
    </w:rPr>
  </w:style>
  <w:style w:type="paragraph" w:styleId="TOC4">
    <w:name w:val="toc 4"/>
    <w:basedOn w:val="Normal"/>
    <w:next w:val="Normal"/>
    <w:autoRedefine/>
    <w:uiPriority w:val="39"/>
    <w:semiHidden/>
    <w:unhideWhenUsed/>
    <w:rsid w:val="00587E50"/>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87E50"/>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87E50"/>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87E50"/>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87E50"/>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87E50"/>
    <w:pPr>
      <w:ind w:left="1760"/>
    </w:pPr>
    <w:rPr>
      <w:rFonts w:asciiTheme="minorHAnsi" w:hAnsiTheme="minorHAnsi"/>
      <w:sz w:val="20"/>
      <w:szCs w:val="20"/>
    </w:rPr>
  </w:style>
  <w:style w:type="paragraph" w:customStyle="1" w:styleId="Text-Maintext">
    <w:name w:val="Text - Main text"/>
    <w:basedOn w:val="Normal"/>
    <w:qFormat/>
    <w:rsid w:val="00354B77"/>
    <w:pPr>
      <w:spacing w:line="300" w:lineRule="atLeast"/>
    </w:pPr>
    <w:rPr>
      <w:rFonts w:eastAsiaTheme="minorHAnsi"/>
      <w:szCs w:val="22"/>
      <w:lang w:val="en-GB"/>
    </w:rPr>
  </w:style>
  <w:style w:type="paragraph" w:customStyle="1" w:styleId="COVERPAGEDATE">
    <w:name w:val="COVER PAGE DATE"/>
    <w:basedOn w:val="Normal"/>
    <w:qFormat/>
    <w:rsid w:val="00ED32FD"/>
    <w:pPr>
      <w:spacing w:line="300" w:lineRule="atLeast"/>
      <w:jc w:val="center"/>
    </w:pPr>
    <w:rPr>
      <w:rFonts w:ascii="Arial Narrow Bold" w:eastAsiaTheme="minorHAnsi" w:hAnsi="Arial Narrow Bold"/>
      <w:color w:val="000000" w:themeColor="text1"/>
      <w:sz w:val="40"/>
      <w:szCs w:val="40"/>
      <w:lang w:val="en-GB"/>
    </w:rPr>
  </w:style>
  <w:style w:type="paragraph" w:styleId="FootnoteText">
    <w:name w:val="footnote text"/>
    <w:basedOn w:val="Normal"/>
    <w:link w:val="FootnoteTextChar"/>
    <w:autoRedefine/>
    <w:uiPriority w:val="99"/>
    <w:unhideWhenUsed/>
    <w:rsid w:val="00105468"/>
    <w:rPr>
      <w:color w:val="000000"/>
      <w:sz w:val="16"/>
    </w:rPr>
  </w:style>
  <w:style w:type="character" w:customStyle="1" w:styleId="FootnoteTextChar">
    <w:name w:val="Footnote Text Char"/>
    <w:basedOn w:val="DefaultParagraphFont"/>
    <w:link w:val="FootnoteText"/>
    <w:uiPriority w:val="99"/>
    <w:rsid w:val="00105468"/>
    <w:rPr>
      <w:rFonts w:ascii="Arial Narrow" w:hAnsi="Arial Narrow"/>
      <w:color w:val="000000"/>
      <w:sz w:val="16"/>
    </w:rPr>
  </w:style>
  <w:style w:type="character" w:styleId="FootnoteReference">
    <w:name w:val="footnote reference"/>
    <w:basedOn w:val="DefaultParagraphFont"/>
    <w:uiPriority w:val="99"/>
    <w:unhideWhenUsed/>
    <w:rsid w:val="009831B1"/>
    <w:rPr>
      <w:rFonts w:ascii="Arial Narrow" w:hAnsi="Arial Narrow"/>
      <w:color w:val="118987"/>
      <w:sz w:val="16"/>
      <w:vertAlign w:val="superscript"/>
    </w:rPr>
  </w:style>
  <w:style w:type="paragraph" w:customStyle="1" w:styleId="Style1">
    <w:name w:val="Style1"/>
    <w:basedOn w:val="FootnoteText"/>
    <w:next w:val="Normal"/>
    <w:qFormat/>
    <w:rsid w:val="000C39E6"/>
  </w:style>
  <w:style w:type="paragraph" w:styleId="NormalWeb">
    <w:name w:val="Normal (Web)"/>
    <w:basedOn w:val="Normal"/>
    <w:uiPriority w:val="99"/>
    <w:semiHidden/>
    <w:unhideWhenUsed/>
    <w:rsid w:val="00F56917"/>
    <w:pPr>
      <w:spacing w:before="100" w:beforeAutospacing="1" w:after="100" w:afterAutospacing="1"/>
    </w:pPr>
    <w:rPr>
      <w:rFonts w:ascii="Times" w:hAnsi="Times" w:cs="Times New Roman"/>
      <w:color w:val="auto"/>
      <w:sz w:val="20"/>
      <w:szCs w:val="20"/>
    </w:rPr>
  </w:style>
  <w:style w:type="paragraph" w:customStyle="1" w:styleId="Footer1">
    <w:name w:val="Footer1"/>
    <w:basedOn w:val="Footer"/>
    <w:link w:val="footerChar0"/>
    <w:qFormat/>
    <w:rsid w:val="0042123F"/>
    <w:pPr>
      <w:framePr w:wrap="around"/>
      <w:tabs>
        <w:tab w:val="clear" w:pos="4153"/>
        <w:tab w:val="clear" w:pos="8306"/>
        <w:tab w:val="center" w:pos="4680"/>
        <w:tab w:val="right" w:pos="9360"/>
      </w:tabs>
      <w:spacing w:before="120"/>
      <w:jc w:val="right"/>
    </w:pPr>
    <w:rPr>
      <w:color w:val="262B2E"/>
      <w:sz w:val="18"/>
      <w:szCs w:val="18"/>
      <w:lang w:val="en-US"/>
    </w:rPr>
  </w:style>
  <w:style w:type="character" w:customStyle="1" w:styleId="footerChar0">
    <w:name w:val="footer Char"/>
    <w:basedOn w:val="FooterChar"/>
    <w:link w:val="Footer1"/>
    <w:rsid w:val="0042123F"/>
    <w:rPr>
      <w:rFonts w:ascii="Arial Narrow" w:hAnsi="Arial Narrow"/>
      <w:noProof/>
      <w:color w:val="262B2E"/>
      <w:sz w:val="18"/>
      <w:szCs w:val="18"/>
      <w:lang w:val="en-US"/>
    </w:rPr>
  </w:style>
  <w:style w:type="paragraph" w:customStyle="1" w:styleId="FIGURES">
    <w:name w:val="FIGURES"/>
    <w:basedOn w:val="Text-Maintext"/>
    <w:qFormat/>
    <w:rsid w:val="00DC5E87"/>
    <w:pPr>
      <w:spacing w:line="276" w:lineRule="auto"/>
      <w:jc w:val="center"/>
    </w:pPr>
    <w:rPr>
      <w:b/>
      <w:sz w:val="20"/>
      <w:szCs w:val="20"/>
    </w:rPr>
  </w:style>
  <w:style w:type="paragraph" w:customStyle="1" w:styleId="Contents">
    <w:name w:val="Contents"/>
    <w:basedOn w:val="TOCHeading"/>
    <w:qFormat/>
    <w:rsid w:val="004F5AC0"/>
    <w:rPr>
      <w:b w:val="0"/>
    </w:rPr>
  </w:style>
  <w:style w:type="character" w:styleId="Hyperlink">
    <w:name w:val="Hyperlink"/>
    <w:basedOn w:val="DefaultParagraphFont"/>
    <w:uiPriority w:val="99"/>
    <w:unhideWhenUsed/>
    <w:rsid w:val="00D45179"/>
    <w:rPr>
      <w:color w:val="0563C1" w:themeColor="hyperlink"/>
      <w:u w:val="single"/>
    </w:rPr>
  </w:style>
  <w:style w:type="character" w:styleId="UnresolvedMention">
    <w:name w:val="Unresolved Mention"/>
    <w:basedOn w:val="DefaultParagraphFont"/>
    <w:uiPriority w:val="99"/>
    <w:semiHidden/>
    <w:unhideWhenUsed/>
    <w:rsid w:val="00D45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333">
      <w:bodyDiv w:val="1"/>
      <w:marLeft w:val="0"/>
      <w:marRight w:val="0"/>
      <w:marTop w:val="0"/>
      <w:marBottom w:val="0"/>
      <w:divBdr>
        <w:top w:val="none" w:sz="0" w:space="0" w:color="auto"/>
        <w:left w:val="none" w:sz="0" w:space="0" w:color="auto"/>
        <w:bottom w:val="none" w:sz="0" w:space="0" w:color="auto"/>
        <w:right w:val="none" w:sz="0" w:space="0" w:color="auto"/>
      </w:divBdr>
      <w:divsChild>
        <w:div w:id="348917087">
          <w:marLeft w:val="0"/>
          <w:marRight w:val="0"/>
          <w:marTop w:val="0"/>
          <w:marBottom w:val="0"/>
          <w:divBdr>
            <w:top w:val="none" w:sz="0" w:space="0" w:color="auto"/>
            <w:left w:val="none" w:sz="0" w:space="0" w:color="auto"/>
            <w:bottom w:val="none" w:sz="0" w:space="0" w:color="auto"/>
            <w:right w:val="none" w:sz="0" w:space="0" w:color="auto"/>
          </w:divBdr>
        </w:div>
      </w:divsChild>
    </w:div>
    <w:div w:id="734551179">
      <w:bodyDiv w:val="1"/>
      <w:marLeft w:val="0"/>
      <w:marRight w:val="0"/>
      <w:marTop w:val="0"/>
      <w:marBottom w:val="0"/>
      <w:divBdr>
        <w:top w:val="none" w:sz="0" w:space="0" w:color="auto"/>
        <w:left w:val="none" w:sz="0" w:space="0" w:color="auto"/>
        <w:bottom w:val="none" w:sz="0" w:space="0" w:color="auto"/>
        <w:right w:val="none" w:sz="0" w:space="0" w:color="auto"/>
      </w:divBdr>
      <w:divsChild>
        <w:div w:id="12360917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n@creaworld.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plate-Infographi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8386-38D4-6E46-89B0-1FE9BCE3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956</Words>
  <Characters>5263</Characters>
  <Application>Microsoft Office Word</Application>
  <DocSecurity>0</DocSecurity>
  <Lines>71</Lines>
  <Paragraphs>10</Paragraphs>
  <ScaleCrop>false</ScaleCrop>
  <HeadingPairs>
    <vt:vector size="2" baseType="variant">
      <vt:variant>
        <vt:lpstr>Title</vt:lpstr>
      </vt:variant>
      <vt:variant>
        <vt:i4>1</vt:i4>
      </vt:variant>
    </vt:vector>
  </HeadingPairs>
  <TitlesOfParts>
    <vt:vector size="1" baseType="lpstr">
      <vt:lpstr>TITLE OF PUBLICATION</vt:lpstr>
    </vt:vector>
  </TitlesOfParts>
  <Company>Baker Company</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Regional Coordination</dc:title>
  <dc:subject/>
  <dc:creator>Baker</dc:creator>
  <cp:keywords/>
  <dc:description/>
  <cp:lastModifiedBy>Prajesh Sjb Rana</cp:lastModifiedBy>
  <cp:revision>7</cp:revision>
  <cp:lastPrinted>2023-01-18T12:08:00Z</cp:lastPrinted>
  <dcterms:created xsi:type="dcterms:W3CDTF">2023-02-17T08:09:00Z</dcterms:created>
  <dcterms:modified xsi:type="dcterms:W3CDTF">2023-02-17T09:18:00Z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8896e745c8340f0b7f9de0c4c9fc65f0ff4f59c1fda7279e70c72fcd7753bd9c</vt:lpwstr>
  </property>
</Properties>
</file>